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C3" w:rsidRDefault="00BC5EC3" w:rsidP="00BC5EC3">
      <w:pPr>
        <w:framePr w:wrap="none" w:vAnchor="page" w:hAnchor="page" w:x="202" w:y="176"/>
        <w:rPr>
          <w:sz w:val="2"/>
          <w:szCs w:val="2"/>
        </w:rPr>
      </w:pPr>
      <w:bookmarkStart w:id="0" w:name="block-4520850"/>
      <w:bookmarkStart w:id="1" w:name="block-4056329"/>
      <w:r>
        <w:rPr>
          <w:noProof/>
          <w:lang w:eastAsia="ru-RU"/>
        </w:rPr>
        <w:drawing>
          <wp:inline distT="0" distB="0" distL="0" distR="0">
            <wp:extent cx="7410450" cy="10515600"/>
            <wp:effectExtent l="0" t="0" r="0" b="0"/>
            <wp:docPr id="1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46" w:rsidRPr="003B4046" w:rsidRDefault="003B4046" w:rsidP="003B40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GoBack"/>
      <w:bookmarkEnd w:id="2"/>
      <w:r w:rsidRPr="003B4046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ПРОСВЕЩЕНИЯ РОССИЙСКОЙ ФЕДЕРАЦИИ</w:t>
      </w:r>
    </w:p>
    <w:p w:rsidR="003B4046" w:rsidRPr="003B4046" w:rsidRDefault="003B4046" w:rsidP="003B40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4046" w:rsidRPr="003B4046" w:rsidRDefault="003B4046" w:rsidP="003B40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40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МИНИСТЕРСТВО ОБРАЗОВАНИЯ И НАУКИ </w:t>
      </w:r>
    </w:p>
    <w:p w:rsidR="003B4046" w:rsidRPr="003B4046" w:rsidRDefault="003B4046" w:rsidP="003B40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4046">
        <w:rPr>
          <w:rFonts w:ascii="Times New Roman" w:eastAsia="Times New Roman" w:hAnsi="Times New Roman" w:cs="Times New Roman"/>
          <w:b/>
          <w:bCs/>
          <w:sz w:val="28"/>
          <w:szCs w:val="28"/>
        </w:rPr>
        <w:t>ДОНЕЦКОЙ НАРОДНОЙ РЕСПУБЛИКИ</w:t>
      </w:r>
    </w:p>
    <w:p w:rsidR="003B4046" w:rsidRPr="003B4046" w:rsidRDefault="003B4046" w:rsidP="003B40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4046" w:rsidRPr="003B4046" w:rsidRDefault="003B4046" w:rsidP="003B40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40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БЮДЖЕТНОЕ </w:t>
      </w:r>
    </w:p>
    <w:p w:rsidR="003B4046" w:rsidRPr="003B4046" w:rsidRDefault="003B4046" w:rsidP="003B40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4046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ОБЩЕОБРАЗОВАТЕЛЬНОЕ УЧРЕЖДЕНИЕ</w:t>
      </w:r>
    </w:p>
    <w:p w:rsidR="003B4046" w:rsidRPr="003B4046" w:rsidRDefault="003B4046" w:rsidP="003B40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4046">
        <w:rPr>
          <w:rFonts w:ascii="Times New Roman" w:eastAsia="Times New Roman" w:hAnsi="Times New Roman" w:cs="Times New Roman"/>
          <w:b/>
          <w:bCs/>
          <w:sz w:val="28"/>
          <w:szCs w:val="28"/>
        </w:rPr>
        <w:t>«ИЛОВАЙСКАЯ СРЕДНЯЯ ШКОЛА № 14 Г. ХАРЦЫЗСКА»</w:t>
      </w:r>
    </w:p>
    <w:p w:rsidR="003B4046" w:rsidRPr="003B4046" w:rsidRDefault="003B4046" w:rsidP="003B40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B4046" w:rsidRPr="003B4046" w:rsidTr="006D5DE3">
        <w:tc>
          <w:tcPr>
            <w:tcW w:w="3190" w:type="dxa"/>
            <w:shd w:val="clear" w:color="auto" w:fill="auto"/>
          </w:tcPr>
          <w:p w:rsidR="003B4046" w:rsidRPr="003B4046" w:rsidRDefault="003B4046" w:rsidP="003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046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РЕКОМЕНДОВАНО</w:t>
            </w:r>
          </w:p>
          <w:p w:rsidR="003B4046" w:rsidRPr="003B4046" w:rsidRDefault="003B4046" w:rsidP="003B40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4046" w:rsidRPr="003B4046" w:rsidRDefault="003B4046" w:rsidP="003B40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404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решением  педагогического совета СШ № 14</w:t>
            </w:r>
          </w:p>
          <w:p w:rsidR="003B4046" w:rsidRPr="003B4046" w:rsidRDefault="003B4046" w:rsidP="003B40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B4046" w:rsidRPr="003B4046" w:rsidRDefault="003B4046" w:rsidP="003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4046" w:rsidRPr="003B4046" w:rsidRDefault="003B4046" w:rsidP="003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9</w:t>
            </w:r>
          </w:p>
          <w:p w:rsidR="003B4046" w:rsidRPr="003B4046" w:rsidRDefault="003B4046" w:rsidP="003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046">
              <w:rPr>
                <w:rFonts w:ascii="Times New Roman" w:eastAsia="Times New Roman" w:hAnsi="Times New Roman" w:cs="Times New Roman"/>
                <w:sz w:val="24"/>
                <w:szCs w:val="24"/>
              </w:rPr>
              <w:t>от «29 » августа 2023 г.</w:t>
            </w:r>
          </w:p>
        </w:tc>
        <w:tc>
          <w:tcPr>
            <w:tcW w:w="3190" w:type="dxa"/>
            <w:shd w:val="clear" w:color="auto" w:fill="auto"/>
          </w:tcPr>
          <w:p w:rsidR="003B4046" w:rsidRPr="003B4046" w:rsidRDefault="003B4046" w:rsidP="003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04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3B4046" w:rsidRPr="003B4046" w:rsidRDefault="003B4046" w:rsidP="003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4046" w:rsidRPr="003B4046" w:rsidRDefault="003B4046" w:rsidP="003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     по учебно-воспитательной работе </w:t>
            </w:r>
            <w:r w:rsidRPr="003B40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СШ № 14</w:t>
            </w:r>
          </w:p>
          <w:p w:rsidR="003B4046" w:rsidRPr="003B4046" w:rsidRDefault="003B4046" w:rsidP="003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B4046" w:rsidRPr="003B4046" w:rsidRDefault="003B4046" w:rsidP="003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40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……………...</w:t>
            </w:r>
            <w:r w:rsidR="000053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О.Н. </w:t>
            </w:r>
            <w:proofErr w:type="spellStart"/>
            <w:r w:rsidR="000053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Чурсина</w:t>
            </w:r>
            <w:proofErr w:type="spellEnd"/>
          </w:p>
          <w:p w:rsidR="003B4046" w:rsidRPr="003B4046" w:rsidRDefault="003B4046" w:rsidP="003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«29» августа 2023 г.</w:t>
            </w:r>
          </w:p>
        </w:tc>
        <w:tc>
          <w:tcPr>
            <w:tcW w:w="3191" w:type="dxa"/>
            <w:shd w:val="clear" w:color="auto" w:fill="auto"/>
          </w:tcPr>
          <w:p w:rsidR="003B4046" w:rsidRPr="003B4046" w:rsidRDefault="003B4046" w:rsidP="003B40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04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3B4046" w:rsidRPr="003B4046" w:rsidRDefault="003B4046" w:rsidP="003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3B4046" w:rsidRPr="003B4046" w:rsidRDefault="003B4046" w:rsidP="003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404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СШ № 14</w:t>
            </w:r>
          </w:p>
          <w:p w:rsidR="003B4046" w:rsidRPr="003B4046" w:rsidRDefault="003B4046" w:rsidP="003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B4046" w:rsidRPr="003B4046" w:rsidRDefault="003B4046" w:rsidP="003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40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………… О.М. </w:t>
            </w:r>
            <w:proofErr w:type="spellStart"/>
            <w:r w:rsidRPr="003B40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Камлева</w:t>
            </w:r>
            <w:proofErr w:type="spellEnd"/>
          </w:p>
          <w:p w:rsidR="003B4046" w:rsidRPr="003B4046" w:rsidRDefault="003B4046" w:rsidP="003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4046" w:rsidRPr="003B4046" w:rsidRDefault="003B4046" w:rsidP="003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04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№136                           от «29» августа 2023 г.</w:t>
            </w:r>
          </w:p>
        </w:tc>
      </w:tr>
    </w:tbl>
    <w:p w:rsidR="003B4046" w:rsidRPr="003B4046" w:rsidRDefault="003B4046" w:rsidP="003B4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4046" w:rsidRPr="003B4046" w:rsidRDefault="003B4046" w:rsidP="003B4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B4046" w:rsidRPr="003B4046" w:rsidRDefault="003B4046" w:rsidP="003B4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B4046" w:rsidRPr="003B4046" w:rsidRDefault="003B4046" w:rsidP="003B4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B4046" w:rsidRPr="003B4046" w:rsidRDefault="003B4046" w:rsidP="003B4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B4046" w:rsidRPr="003B4046" w:rsidRDefault="003B4046" w:rsidP="003B4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B4046" w:rsidRPr="003B4046" w:rsidRDefault="003B4046" w:rsidP="003B4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B404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РАБОЧАЯ ПРОГРАММА</w:t>
      </w:r>
    </w:p>
    <w:p w:rsidR="003B4046" w:rsidRPr="003B4046" w:rsidRDefault="003B4046" w:rsidP="003B4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B404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учебного предмета «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Литература</w:t>
      </w:r>
      <w:r w:rsidRPr="003B404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» </w:t>
      </w:r>
    </w:p>
    <w:p w:rsidR="003B4046" w:rsidRPr="003B4046" w:rsidRDefault="003B4046" w:rsidP="003B4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B404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для обучающихся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7-А</w:t>
      </w:r>
      <w:r w:rsidRPr="003B404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класс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</w:t>
      </w:r>
    </w:p>
    <w:p w:rsidR="003B4046" w:rsidRPr="003B4046" w:rsidRDefault="003B4046" w:rsidP="003B4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B404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основного общего образования</w:t>
      </w:r>
    </w:p>
    <w:p w:rsidR="003B4046" w:rsidRPr="003B4046" w:rsidRDefault="003B4046" w:rsidP="003B40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B404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на 2023-2024 учебный год</w:t>
      </w:r>
    </w:p>
    <w:p w:rsidR="003B4046" w:rsidRPr="003B4046" w:rsidRDefault="003B4046" w:rsidP="003B40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B4046" w:rsidRPr="003B4046" w:rsidRDefault="003B4046" w:rsidP="003B40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B4046" w:rsidRPr="003B4046" w:rsidRDefault="003B4046" w:rsidP="003B40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B4046" w:rsidRPr="003B4046" w:rsidRDefault="003B4046" w:rsidP="003B4046">
      <w:pPr>
        <w:spacing w:after="0" w:line="240" w:lineRule="auto"/>
        <w:ind w:firstLine="43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04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Составитель: учитель литературы</w:t>
      </w:r>
    </w:p>
    <w:p w:rsidR="003B4046" w:rsidRPr="003B4046" w:rsidRDefault="003B4046" w:rsidP="003B4046">
      <w:pPr>
        <w:spacing w:after="0" w:line="240" w:lineRule="auto"/>
        <w:ind w:firstLine="43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046">
        <w:rPr>
          <w:rFonts w:ascii="Times New Roman" w:eastAsia="Times New Roman" w:hAnsi="Times New Roman" w:cs="Times New Roman"/>
          <w:color w:val="000000"/>
          <w:sz w:val="28"/>
          <w:szCs w:val="28"/>
        </w:rPr>
        <w:t>Егорова Елена Александрова</w:t>
      </w:r>
    </w:p>
    <w:p w:rsidR="003B4046" w:rsidRPr="003B4046" w:rsidRDefault="003B4046" w:rsidP="003B4046">
      <w:pPr>
        <w:spacing w:after="0" w:line="240" w:lineRule="auto"/>
        <w:ind w:firstLine="43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4046" w:rsidRPr="003B4046" w:rsidRDefault="003B4046" w:rsidP="003B4046">
      <w:pPr>
        <w:spacing w:after="0" w:line="240" w:lineRule="auto"/>
        <w:ind w:firstLine="43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4046" w:rsidRPr="003B4046" w:rsidRDefault="003B4046" w:rsidP="003B40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B4046" w:rsidRPr="003B4046" w:rsidRDefault="003B4046" w:rsidP="003B40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B4046" w:rsidRPr="003B4046" w:rsidRDefault="003B4046" w:rsidP="003B40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B4046" w:rsidRPr="003B4046" w:rsidRDefault="003B4046" w:rsidP="003B40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B4046" w:rsidRPr="003B4046" w:rsidRDefault="003B4046" w:rsidP="003B40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B4046" w:rsidRPr="003B4046" w:rsidRDefault="003B4046" w:rsidP="003B40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4046" w:rsidRPr="003B4046" w:rsidRDefault="003B4046" w:rsidP="003B40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B4046">
        <w:rPr>
          <w:rFonts w:ascii="Times New Roman" w:eastAsia="Times New Roman" w:hAnsi="Times New Roman" w:cs="Times New Roman"/>
          <w:color w:val="000000"/>
          <w:sz w:val="28"/>
          <w:szCs w:val="28"/>
        </w:rPr>
        <w:t>Харцызск</w:t>
      </w:r>
      <w:proofErr w:type="spellEnd"/>
      <w:r w:rsidRPr="003B4046">
        <w:rPr>
          <w:rFonts w:ascii="Times New Roman" w:eastAsia="Times New Roman" w:hAnsi="Times New Roman" w:cs="Times New Roman"/>
          <w:color w:val="000000"/>
          <w:sz w:val="28"/>
          <w:szCs w:val="28"/>
        </w:rPr>
        <w:t>, 2003</w:t>
      </w:r>
      <w:bookmarkEnd w:id="0"/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834DA6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834DA6">
        <w:rPr>
          <w:rFonts w:ascii="Times New Roman" w:hAnsi="Times New Roman" w:cs="Times New Roman"/>
          <w:color w:val="333333"/>
          <w:sz w:val="24"/>
          <w:szCs w:val="24"/>
        </w:rPr>
        <w:t xml:space="preserve">рабочей </w:t>
      </w: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ОБЩАЯ ХАРАКТЕРИСТИКА </w:t>
      </w:r>
      <w:r w:rsidRPr="00834D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УЧЕБНОГО ПРЕДМЕТА «ЛИТЕРАТУРА»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834DA6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4D66EC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ЦЕЛИ ИЗУЧЕНИЯ </w:t>
      </w:r>
      <w:r w:rsidRPr="00834D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УЧЕБНОГО ПРЕДМЕТА «ЛИТЕРАТУРА»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</w:t>
      </w:r>
      <w:r w:rsidRPr="00834DA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731FA7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834DA6">
        <w:rPr>
          <w:rFonts w:ascii="Times New Roman" w:hAnsi="Times New Roman" w:cs="Times New Roman"/>
          <w:color w:val="000000"/>
          <w:sz w:val="24"/>
          <w:szCs w:val="24"/>
        </w:rPr>
        <w:t>теоретико</w:t>
      </w:r>
      <w:proofErr w:type="spellEnd"/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«ЛИТЕРАТУРА» В УЧЕБНОМ ПЛАНЕ</w:t>
      </w:r>
    </w:p>
    <w:p w:rsidR="00731FA7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</w:t>
      </w:r>
      <w:bookmarkStart w:id="3" w:name="block-4056330"/>
      <w:bookmarkEnd w:id="1"/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Древнерусская литература. 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>Древнерусские повести</w:t>
      </w: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4" w:name="683b575d-fc29-4554-8898-a7b5c598dbb6"/>
      <w:r w:rsidRPr="00834DA6">
        <w:rPr>
          <w:rFonts w:ascii="Times New Roman" w:hAnsi="Times New Roman" w:cs="Times New Roman"/>
          <w:color w:val="000000"/>
          <w:sz w:val="24"/>
          <w:szCs w:val="24"/>
        </w:rPr>
        <w:t>(одна повесть по выбору). Например, «Поучение» Владимира Мономаха (в сокращении) и др.</w:t>
      </w:r>
      <w:bookmarkEnd w:id="4"/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Литература первой половины </w:t>
      </w:r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XIX</w:t>
      </w: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века. 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А. С. Пушкин. </w:t>
      </w:r>
      <w:r w:rsidRPr="00834DA6">
        <w:rPr>
          <w:rFonts w:ascii="Times New Roman" w:hAnsi="Times New Roman" w:cs="Times New Roman"/>
          <w:color w:val="000000"/>
          <w:sz w:val="24"/>
          <w:szCs w:val="24"/>
        </w:rPr>
        <w:t>Стихотворения ‌</w:t>
      </w:r>
      <w:bookmarkStart w:id="5" w:name="3741b07c-b818-4276-9c02-9452404ed662"/>
      <w:r w:rsidRPr="00834DA6">
        <w:rPr>
          <w:rFonts w:ascii="Times New Roman" w:hAnsi="Times New Roman" w:cs="Times New Roman"/>
          <w:color w:val="000000"/>
          <w:sz w:val="24"/>
          <w:szCs w:val="24"/>
        </w:rPr>
        <w:t>(не менее четырёх). Например, «</w:t>
      </w:r>
      <w:proofErr w:type="gramStart"/>
      <w:r w:rsidRPr="00834DA6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5"/>
      <w:r w:rsidRPr="00834DA6">
        <w:rPr>
          <w:rFonts w:ascii="Times New Roman" w:hAnsi="Times New Roman" w:cs="Times New Roman"/>
          <w:color w:val="000000"/>
          <w:sz w:val="24"/>
          <w:szCs w:val="24"/>
        </w:rPr>
        <w:t>‌‌ «Повести Белкина» ‌</w:t>
      </w:r>
      <w:bookmarkStart w:id="6" w:name="f492b714-890f-4682-ac40-57999778e8e6"/>
      <w:r w:rsidRPr="00834DA6">
        <w:rPr>
          <w:rFonts w:ascii="Times New Roman" w:hAnsi="Times New Roman" w:cs="Times New Roman"/>
          <w:color w:val="000000"/>
          <w:sz w:val="24"/>
          <w:szCs w:val="24"/>
        </w:rPr>
        <w:t>(«Станционный смотритель» и др.).</w:t>
      </w:r>
      <w:bookmarkEnd w:id="6"/>
      <w:r w:rsidRPr="00834DA6">
        <w:rPr>
          <w:rFonts w:ascii="Times New Roman" w:hAnsi="Times New Roman" w:cs="Times New Roman"/>
          <w:color w:val="000000"/>
          <w:sz w:val="24"/>
          <w:szCs w:val="24"/>
        </w:rPr>
        <w:t>‌‌ Поэма «Полтава»‌</w:t>
      </w:r>
      <w:bookmarkStart w:id="7" w:name="d902c126-21ef-4167-9209-dfb4fb73593d"/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 (фрагмент).</w:t>
      </w:r>
      <w:bookmarkEnd w:id="7"/>
      <w:r w:rsidRPr="00834DA6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М. Ю. Лермонтов. </w:t>
      </w:r>
      <w:r w:rsidRPr="00834DA6">
        <w:rPr>
          <w:rFonts w:ascii="Times New Roman" w:hAnsi="Times New Roman" w:cs="Times New Roman"/>
          <w:color w:val="000000"/>
          <w:sz w:val="24"/>
          <w:szCs w:val="24"/>
        </w:rPr>
        <w:t>Стихотворения ‌</w:t>
      </w:r>
      <w:bookmarkStart w:id="8" w:name="117e4a82-ed0d-45ab-b4ae-813f20ad62a5"/>
      <w:r w:rsidRPr="00834DA6">
        <w:rPr>
          <w:rFonts w:ascii="Times New Roman" w:hAnsi="Times New Roman" w:cs="Times New Roman"/>
          <w:color w:val="000000"/>
          <w:sz w:val="24"/>
          <w:szCs w:val="24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8"/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‌‌ «Песня про царя Ивана Васильевича, молодого опричника и удалого купца Калашникова». 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Н. В. Гоголь. </w:t>
      </w: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Повесть «Тарас Бульба». 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Литература второй половины </w:t>
      </w:r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XIX</w:t>
      </w: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века.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И. С. Тургенев.</w:t>
      </w: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 Рассказы из цикла «Записки охотника» ‌</w:t>
      </w:r>
      <w:bookmarkStart w:id="9" w:name="724e0df4-38e3-41a2-b5b6-ae74cd02e3ae"/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(два по выбору). Например, «Бирюк», «Хорь и </w:t>
      </w:r>
      <w:proofErr w:type="spellStart"/>
      <w:r w:rsidRPr="00834DA6">
        <w:rPr>
          <w:rFonts w:ascii="Times New Roman" w:hAnsi="Times New Roman" w:cs="Times New Roman"/>
          <w:color w:val="000000"/>
          <w:sz w:val="24"/>
          <w:szCs w:val="24"/>
        </w:rPr>
        <w:t>Калиныч</w:t>
      </w:r>
      <w:proofErr w:type="spellEnd"/>
      <w:r w:rsidRPr="00834DA6">
        <w:rPr>
          <w:rFonts w:ascii="Times New Roman" w:hAnsi="Times New Roman" w:cs="Times New Roman"/>
          <w:color w:val="000000"/>
          <w:sz w:val="24"/>
          <w:szCs w:val="24"/>
        </w:rPr>
        <w:t>» и др.</w:t>
      </w:r>
      <w:bookmarkEnd w:id="9"/>
      <w:r w:rsidRPr="00834DA6">
        <w:rPr>
          <w:rFonts w:ascii="Times New Roman" w:hAnsi="Times New Roman" w:cs="Times New Roman"/>
          <w:color w:val="000000"/>
          <w:sz w:val="24"/>
          <w:szCs w:val="24"/>
        </w:rPr>
        <w:t>‌‌ Стихотворения в прозе, ‌</w:t>
      </w:r>
      <w:bookmarkStart w:id="10" w:name="392c8492-5b4a-402c-8f0e-10bd561de6f3"/>
      <w:r w:rsidRPr="00834DA6">
        <w:rPr>
          <w:rFonts w:ascii="Times New Roman" w:hAnsi="Times New Roman" w:cs="Times New Roman"/>
          <w:color w:val="000000"/>
          <w:sz w:val="24"/>
          <w:szCs w:val="24"/>
        </w:rPr>
        <w:t>например, «Русский язык», «Воробей» и др.</w:t>
      </w:r>
      <w:bookmarkEnd w:id="10"/>
      <w:r w:rsidRPr="00834DA6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Л. Н. Толстой. </w:t>
      </w: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Рассказ «После бала». 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>Н. А. Некрасов.</w:t>
      </w: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Стихотворения ‌</w:t>
      </w:r>
      <w:bookmarkStart w:id="11" w:name="d49ac97a-9f24-4da7-91f2-e48f019fd3f5"/>
      <w:r w:rsidRPr="00834DA6">
        <w:rPr>
          <w:rFonts w:ascii="Times New Roman" w:hAnsi="Times New Roman" w:cs="Times New Roman"/>
          <w:color w:val="000000"/>
          <w:sz w:val="24"/>
          <w:szCs w:val="24"/>
        </w:rPr>
        <w:t>(не менее двух). Например, «Размышления у парадного подъезда», «Железная дорога» и др.</w:t>
      </w:r>
      <w:bookmarkEnd w:id="11"/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Поэзия второй половины </w:t>
      </w:r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XIX</w:t>
      </w: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века.</w:t>
      </w: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12" w:name="d84dadf2-8837-40a7-90af-c346f8dae9ab"/>
      <w:r w:rsidRPr="00834DA6">
        <w:rPr>
          <w:rFonts w:ascii="Times New Roman" w:hAnsi="Times New Roman" w:cs="Times New Roman"/>
          <w:color w:val="000000"/>
          <w:sz w:val="24"/>
          <w:szCs w:val="24"/>
        </w:rPr>
        <w:t>Ф. И. Тютчев, А. А. Фет, А. К. Толстой и др. (не менее двух стихотворений по выбору).</w:t>
      </w:r>
      <w:bookmarkEnd w:id="12"/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М. Е. Салтыков-Щедрин. </w:t>
      </w:r>
      <w:r w:rsidRPr="00834DA6">
        <w:rPr>
          <w:rFonts w:ascii="Times New Roman" w:hAnsi="Times New Roman" w:cs="Times New Roman"/>
          <w:color w:val="000000"/>
          <w:sz w:val="24"/>
          <w:szCs w:val="24"/>
        </w:rPr>
        <w:t>Сказки ‌</w:t>
      </w:r>
      <w:bookmarkStart w:id="13" w:name="0c9ef179-8127-40c8-873b-fdcc57270e7f"/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(две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834DA6">
        <w:rPr>
          <w:rFonts w:ascii="Times New Roman" w:hAnsi="Times New Roman" w:cs="Times New Roman"/>
          <w:color w:val="000000"/>
          <w:sz w:val="24"/>
          <w:szCs w:val="24"/>
        </w:rPr>
        <w:t>пискарь</w:t>
      </w:r>
      <w:proofErr w:type="spellEnd"/>
      <w:r w:rsidRPr="00834DA6">
        <w:rPr>
          <w:rFonts w:ascii="Times New Roman" w:hAnsi="Times New Roman" w:cs="Times New Roman"/>
          <w:color w:val="000000"/>
          <w:sz w:val="24"/>
          <w:szCs w:val="24"/>
        </w:rPr>
        <w:t>» и др.</w:t>
      </w:r>
      <w:bookmarkEnd w:id="13"/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>Произведения отечественных и зарубежных писателей на историческую тем</w:t>
      </w:r>
      <w:r w:rsidRPr="00834DA6">
        <w:rPr>
          <w:rFonts w:ascii="Times New Roman" w:hAnsi="Times New Roman" w:cs="Times New Roman"/>
          <w:color w:val="000000"/>
          <w:sz w:val="24"/>
          <w:szCs w:val="24"/>
        </w:rPr>
        <w:t>у ‌</w:t>
      </w:r>
      <w:bookmarkStart w:id="14" w:name="3f08c306-d1eb-40c1-bf0e-bea855aa400c"/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(не менее двух). Например, А. К. Толстого, Р. </w:t>
      </w:r>
      <w:proofErr w:type="spellStart"/>
      <w:r w:rsidRPr="00834DA6">
        <w:rPr>
          <w:rFonts w:ascii="Times New Roman" w:hAnsi="Times New Roman" w:cs="Times New Roman"/>
          <w:color w:val="000000"/>
          <w:sz w:val="24"/>
          <w:szCs w:val="24"/>
        </w:rPr>
        <w:t>Сабатини</w:t>
      </w:r>
      <w:proofErr w:type="spellEnd"/>
      <w:r w:rsidRPr="00834DA6">
        <w:rPr>
          <w:rFonts w:ascii="Times New Roman" w:hAnsi="Times New Roman" w:cs="Times New Roman"/>
          <w:color w:val="000000"/>
          <w:sz w:val="24"/>
          <w:szCs w:val="24"/>
        </w:rPr>
        <w:t>, Ф. Купера.</w:t>
      </w:r>
      <w:bookmarkEnd w:id="14"/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Литература конца </w:t>
      </w:r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XIX</w:t>
      </w: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начала </w:t>
      </w:r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XX</w:t>
      </w: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века. 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>А. П. Чехов.</w:t>
      </w: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 Рассказы ‌</w:t>
      </w:r>
      <w:bookmarkStart w:id="15" w:name="40c64b3a-a3eb-4d3f-8b8d-5837df728019"/>
      <w:r w:rsidRPr="00834DA6">
        <w:rPr>
          <w:rFonts w:ascii="Times New Roman" w:hAnsi="Times New Roman" w:cs="Times New Roman"/>
          <w:color w:val="000000"/>
          <w:sz w:val="24"/>
          <w:szCs w:val="24"/>
        </w:rPr>
        <w:t>(один по выбору). Например, «Тоска», «Злоумышленник» и др.</w:t>
      </w:r>
      <w:bookmarkEnd w:id="15"/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М. Горький. </w:t>
      </w:r>
      <w:r w:rsidRPr="00834DA6">
        <w:rPr>
          <w:rFonts w:ascii="Times New Roman" w:hAnsi="Times New Roman" w:cs="Times New Roman"/>
          <w:color w:val="000000"/>
          <w:sz w:val="24"/>
          <w:szCs w:val="24"/>
        </w:rPr>
        <w:t>Ранние рассказы ‌</w:t>
      </w:r>
      <w:bookmarkStart w:id="16" w:name="a869f2ae-2a1e-4f4b-ba77-92f82652d3d9"/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(одно произведение по выбору). Например, «Старуха </w:t>
      </w:r>
      <w:proofErr w:type="spellStart"/>
      <w:r w:rsidRPr="00834DA6">
        <w:rPr>
          <w:rFonts w:ascii="Times New Roman" w:hAnsi="Times New Roman" w:cs="Times New Roman"/>
          <w:color w:val="000000"/>
          <w:sz w:val="24"/>
          <w:szCs w:val="24"/>
        </w:rPr>
        <w:t>Изергиль</w:t>
      </w:r>
      <w:proofErr w:type="spellEnd"/>
      <w:r w:rsidRPr="00834DA6">
        <w:rPr>
          <w:rFonts w:ascii="Times New Roman" w:hAnsi="Times New Roman" w:cs="Times New Roman"/>
          <w:color w:val="000000"/>
          <w:sz w:val="24"/>
          <w:szCs w:val="24"/>
        </w:rPr>
        <w:t>» (легенда о Данко), «</w:t>
      </w:r>
      <w:proofErr w:type="spellStart"/>
      <w:r w:rsidRPr="00834DA6">
        <w:rPr>
          <w:rFonts w:ascii="Times New Roman" w:hAnsi="Times New Roman" w:cs="Times New Roman"/>
          <w:color w:val="000000"/>
          <w:sz w:val="24"/>
          <w:szCs w:val="24"/>
        </w:rPr>
        <w:t>Челкаш</w:t>
      </w:r>
      <w:proofErr w:type="spellEnd"/>
      <w:r w:rsidRPr="00834DA6">
        <w:rPr>
          <w:rFonts w:ascii="Times New Roman" w:hAnsi="Times New Roman" w:cs="Times New Roman"/>
          <w:color w:val="000000"/>
          <w:sz w:val="24"/>
          <w:szCs w:val="24"/>
        </w:rPr>
        <w:t>» и др.</w:t>
      </w:r>
      <w:bookmarkEnd w:id="16"/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Сатирические произведения отечественных и зарубежных писателей </w:t>
      </w:r>
      <w:r w:rsidRPr="00834DA6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17" w:name="aae30f53-7b1d-4cda-884d-589dec4393f5"/>
      <w:r w:rsidRPr="00834DA6">
        <w:rPr>
          <w:rFonts w:ascii="Times New Roman" w:hAnsi="Times New Roman" w:cs="Times New Roman"/>
          <w:color w:val="000000"/>
          <w:sz w:val="24"/>
          <w:szCs w:val="24"/>
        </w:rPr>
        <w:t>(не менее двух). Например, М. М. Зощенко, А. Т. Аверченко, Н. Тэффи, О. Генри, Я. Гашека.</w:t>
      </w:r>
      <w:bookmarkEnd w:id="17"/>
      <w:r w:rsidRPr="00834DA6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Литература первой половины </w:t>
      </w:r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XX</w:t>
      </w: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века. 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>А. С. Грин.</w:t>
      </w: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 Повести и рассказы ‌</w:t>
      </w:r>
      <w:bookmarkStart w:id="18" w:name="b02116e4-e9ea-4e8f-af38-04f2ae71ec92"/>
      <w:r w:rsidRPr="00834DA6">
        <w:rPr>
          <w:rFonts w:ascii="Times New Roman" w:hAnsi="Times New Roman" w:cs="Times New Roman"/>
          <w:color w:val="000000"/>
          <w:sz w:val="24"/>
          <w:szCs w:val="24"/>
        </w:rPr>
        <w:t>(одно произведение по выбору). Например, «Алые паруса», «Зелёная лампа» и др.</w:t>
      </w:r>
      <w:bookmarkEnd w:id="18"/>
      <w:r w:rsidRPr="00834DA6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Отечественная поэзия первой половины </w:t>
      </w:r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XX</w:t>
      </w: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века.</w:t>
      </w: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Стихотворения на тему мечты и реальности ‌</w:t>
      </w:r>
      <w:bookmarkStart w:id="19" w:name="56b5d580-1dbd-4944-a96b-0fcb0abff146"/>
      <w:r w:rsidRPr="00834DA6">
        <w:rPr>
          <w:rFonts w:ascii="Times New Roman" w:hAnsi="Times New Roman" w:cs="Times New Roman"/>
          <w:color w:val="000000"/>
          <w:sz w:val="24"/>
          <w:szCs w:val="24"/>
        </w:rPr>
        <w:t>(два-три по выбору). Например, стихотворения А. А. Блока, Н. С. Гумилёва, М. И. Цветаевой и др.</w:t>
      </w:r>
      <w:bookmarkEnd w:id="19"/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>В. В. Маяковский.</w:t>
      </w: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Стихотворения ‌</w:t>
      </w:r>
      <w:bookmarkStart w:id="20" w:name="3508c828-689c-452f-ba72-3d6a17920a96"/>
      <w:r w:rsidRPr="00834DA6">
        <w:rPr>
          <w:rFonts w:ascii="Times New Roman" w:hAnsi="Times New Roman" w:cs="Times New Roman"/>
          <w:color w:val="000000"/>
          <w:sz w:val="24"/>
          <w:szCs w:val="24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др.</w:t>
      </w:r>
      <w:bookmarkEnd w:id="20"/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>М.А. Шолохов</w:t>
      </w:r>
      <w:r w:rsidRPr="00834DA6">
        <w:rPr>
          <w:rFonts w:ascii="Times New Roman" w:hAnsi="Times New Roman" w:cs="Times New Roman"/>
          <w:color w:val="000000"/>
          <w:sz w:val="24"/>
          <w:szCs w:val="24"/>
        </w:rPr>
        <w:t>. «Донские рассказы» ‌</w:t>
      </w:r>
      <w:bookmarkStart w:id="21" w:name="bfb8e5e7-5dc0-4aa2-a0fb-f3372a190ccd"/>
      <w:r w:rsidRPr="00834DA6">
        <w:rPr>
          <w:rFonts w:ascii="Times New Roman" w:hAnsi="Times New Roman" w:cs="Times New Roman"/>
          <w:color w:val="000000"/>
          <w:sz w:val="24"/>
          <w:szCs w:val="24"/>
        </w:rPr>
        <w:t>(один по выбору). Например, «Родинка», «Чужая кровь» и др.</w:t>
      </w:r>
      <w:bookmarkEnd w:id="21"/>
      <w:r w:rsidRPr="00834DA6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А. П. Платонов. </w:t>
      </w:r>
      <w:r w:rsidRPr="00834DA6">
        <w:rPr>
          <w:rFonts w:ascii="Times New Roman" w:hAnsi="Times New Roman" w:cs="Times New Roman"/>
          <w:color w:val="000000"/>
          <w:sz w:val="24"/>
          <w:szCs w:val="24"/>
        </w:rPr>
        <w:t>Рассказы ‌</w:t>
      </w:r>
      <w:bookmarkStart w:id="22" w:name="58f8e791-4da1-4c7c-996e-06e9678d7abd"/>
      <w:r w:rsidRPr="00834DA6">
        <w:rPr>
          <w:rFonts w:ascii="Times New Roman" w:hAnsi="Times New Roman" w:cs="Times New Roman"/>
          <w:color w:val="000000"/>
          <w:sz w:val="24"/>
          <w:szCs w:val="24"/>
        </w:rPr>
        <w:t>(один по выбору). Например, «Юшка», «Неизвестный цветок» и др.</w:t>
      </w:r>
      <w:bookmarkEnd w:id="22"/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Литература второй половины </w:t>
      </w:r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XX</w:t>
      </w: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века. 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В. М. Шукшин. </w:t>
      </w:r>
      <w:r w:rsidRPr="00834DA6">
        <w:rPr>
          <w:rFonts w:ascii="Times New Roman" w:hAnsi="Times New Roman" w:cs="Times New Roman"/>
          <w:color w:val="000000"/>
          <w:sz w:val="24"/>
          <w:szCs w:val="24"/>
        </w:rPr>
        <w:t>Рассказы ‌</w:t>
      </w:r>
      <w:bookmarkStart w:id="23" w:name="a067d7de-fb70-421e-a5f5-fb299a482d23"/>
      <w:r w:rsidRPr="00834DA6">
        <w:rPr>
          <w:rFonts w:ascii="Times New Roman" w:hAnsi="Times New Roman" w:cs="Times New Roman"/>
          <w:color w:val="000000"/>
          <w:sz w:val="24"/>
          <w:szCs w:val="24"/>
        </w:rPr>
        <w:t>(один по выбору). Например, «Чудик», «Стенька Разин», «Критики» и др.</w:t>
      </w:r>
      <w:bookmarkEnd w:id="23"/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Стихотворения отечественных поэтов </w:t>
      </w:r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XX</w:t>
      </w: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XXI</w:t>
      </w: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веков </w:t>
      </w:r>
      <w:r w:rsidRPr="00834DA6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24" w:name="0597886d-dd6d-4674-8ee8-e14ffd5ff356"/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834DA6">
        <w:rPr>
          <w:rFonts w:ascii="Times New Roman" w:hAnsi="Times New Roman" w:cs="Times New Roman"/>
          <w:color w:val="000000"/>
          <w:sz w:val="24"/>
          <w:szCs w:val="24"/>
        </w:rPr>
        <w:t>Левитанского</w:t>
      </w:r>
      <w:proofErr w:type="spellEnd"/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 и др.</w:t>
      </w:r>
      <w:bookmarkEnd w:id="24"/>
      <w:r w:rsidRPr="00834DA6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Произведения отечественных прозаиков второй половины </w:t>
      </w:r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XX</w:t>
      </w: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начала </w:t>
      </w:r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XXI</w:t>
      </w: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века </w:t>
      </w:r>
      <w:r w:rsidRPr="00834DA6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25" w:name="83a8feea-b75e-4227-8bcd-8ff9e804ba2b"/>
      <w:r w:rsidRPr="00834DA6">
        <w:rPr>
          <w:rFonts w:ascii="Times New Roman" w:hAnsi="Times New Roman" w:cs="Times New Roman"/>
          <w:color w:val="000000"/>
          <w:sz w:val="24"/>
          <w:szCs w:val="24"/>
        </w:rPr>
        <w:t>(не менее двух). Например, произведения Ф. А. Абрамова, В. П. Астафьева, В. И. Белова, Ф. А. Искандера и др.</w:t>
      </w:r>
      <w:bookmarkEnd w:id="25"/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>Тема взаимоотношения поколений, становления человека, выбора им жизненного пути</w:t>
      </w: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26" w:name="990f3598-c382-45d9-8746-81a90d8ce296"/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</w:t>
      </w:r>
      <w:proofErr w:type="spellStart"/>
      <w:r w:rsidRPr="00834DA6">
        <w:rPr>
          <w:rFonts w:ascii="Times New Roman" w:hAnsi="Times New Roman" w:cs="Times New Roman"/>
          <w:color w:val="000000"/>
          <w:sz w:val="24"/>
          <w:szCs w:val="24"/>
        </w:rPr>
        <w:t>Старк</w:t>
      </w:r>
      <w:proofErr w:type="spellEnd"/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. «Умеешь ли ты свистеть, </w:t>
      </w:r>
      <w:proofErr w:type="spellStart"/>
      <w:r w:rsidRPr="00834DA6">
        <w:rPr>
          <w:rFonts w:ascii="Times New Roman" w:hAnsi="Times New Roman" w:cs="Times New Roman"/>
          <w:color w:val="000000"/>
          <w:sz w:val="24"/>
          <w:szCs w:val="24"/>
        </w:rPr>
        <w:t>Йоханна</w:t>
      </w:r>
      <w:proofErr w:type="spellEnd"/>
      <w:r w:rsidRPr="00834DA6">
        <w:rPr>
          <w:rFonts w:ascii="Times New Roman" w:hAnsi="Times New Roman" w:cs="Times New Roman"/>
          <w:color w:val="000000"/>
          <w:sz w:val="24"/>
          <w:szCs w:val="24"/>
        </w:rPr>
        <w:t>?» и др.</w:t>
      </w:r>
      <w:bookmarkEnd w:id="26"/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>Зарубежная литература.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>М. де Сервантес Сааведра.</w:t>
      </w: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 Роман «Хитроумный идальго Дон Кихот Ламанчский» ‌</w:t>
      </w:r>
      <w:bookmarkStart w:id="27" w:name="ea61fdd9-b266-4028-b605-73fad05f3a1b"/>
      <w:r w:rsidRPr="00834DA6">
        <w:rPr>
          <w:rFonts w:ascii="Times New Roman" w:hAnsi="Times New Roman" w:cs="Times New Roman"/>
          <w:color w:val="000000"/>
          <w:sz w:val="24"/>
          <w:szCs w:val="24"/>
        </w:rPr>
        <w:t>(главы по выбору).</w:t>
      </w:r>
      <w:bookmarkEnd w:id="27"/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>Зарубежная</w:t>
      </w:r>
      <w:proofErr w:type="gramEnd"/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>новеллистика</w:t>
      </w:r>
      <w:proofErr w:type="spellEnd"/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34DA6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28" w:name="4c3792f6-c508-448f-810f-0a4e7935e4da"/>
      <w:r w:rsidRPr="00834DA6">
        <w:rPr>
          <w:rFonts w:ascii="Times New Roman" w:hAnsi="Times New Roman" w:cs="Times New Roman"/>
          <w:color w:val="000000"/>
          <w:sz w:val="24"/>
          <w:szCs w:val="24"/>
        </w:rPr>
        <w:t>(одно-два произведения по выбору). Например, П. Мериме. «</w:t>
      </w:r>
      <w:proofErr w:type="spellStart"/>
      <w:r w:rsidRPr="00834DA6">
        <w:rPr>
          <w:rFonts w:ascii="Times New Roman" w:hAnsi="Times New Roman" w:cs="Times New Roman"/>
          <w:color w:val="000000"/>
          <w:sz w:val="24"/>
          <w:szCs w:val="24"/>
        </w:rPr>
        <w:t>Маттео</w:t>
      </w:r>
      <w:proofErr w:type="spellEnd"/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 Фальконе»; О. Генри. «Дары волхвов», «Последний лист».</w:t>
      </w:r>
      <w:bookmarkEnd w:id="28"/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731FA7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А. де </w:t>
      </w:r>
      <w:proofErr w:type="spellStart"/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>Сент</w:t>
      </w:r>
      <w:proofErr w:type="spellEnd"/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Экзюпери.</w:t>
      </w: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 Повесть-сказка «Маленький принц».</w:t>
      </w:r>
      <w:bookmarkStart w:id="29" w:name="block-4056325"/>
      <w:bookmarkEnd w:id="3"/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834DA6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Гражданского</w:t>
      </w:r>
      <w:proofErr w:type="spellEnd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7C3943" w:rsidRPr="00834DA6" w:rsidRDefault="007C3943" w:rsidP="002F006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7C3943" w:rsidRPr="00834DA6" w:rsidRDefault="007C3943" w:rsidP="002F006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7C3943" w:rsidRPr="00834DA6" w:rsidRDefault="007C3943" w:rsidP="002F006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экстремизма, дискриминации;</w:t>
      </w:r>
    </w:p>
    <w:p w:rsidR="007C3943" w:rsidRPr="00834DA6" w:rsidRDefault="007C3943" w:rsidP="002F006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понимание роли различных социальных институтов в жизни человека;</w:t>
      </w:r>
    </w:p>
    <w:p w:rsidR="007C3943" w:rsidRPr="00834DA6" w:rsidRDefault="007C3943" w:rsidP="002F006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7C3943" w:rsidRPr="00834DA6" w:rsidRDefault="007C3943" w:rsidP="002F006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представление о способах противодействия коррупции;</w:t>
      </w:r>
    </w:p>
    <w:p w:rsidR="007C3943" w:rsidRPr="00834DA6" w:rsidRDefault="007C3943" w:rsidP="002F006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7C3943" w:rsidRPr="00834DA6" w:rsidRDefault="007C3943" w:rsidP="002F006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активное участие в школьном самоуправлении;</w:t>
      </w:r>
    </w:p>
    <w:p w:rsidR="007C3943" w:rsidRPr="00834DA6" w:rsidRDefault="007C3943" w:rsidP="002F006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готовность к участию в гуманитарной деятельности (</w:t>
      </w:r>
      <w:proofErr w:type="spellStart"/>
      <w:r w:rsidRPr="00834DA6">
        <w:rPr>
          <w:rFonts w:ascii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 w:rsidRPr="00834DA6">
        <w:rPr>
          <w:rFonts w:ascii="Times New Roman" w:hAnsi="Times New Roman" w:cs="Times New Roman"/>
          <w:color w:val="000000"/>
          <w:sz w:val="24"/>
          <w:szCs w:val="24"/>
        </w:rPr>
        <w:t>; помощь людям, нуждающимся в ней).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Патриотического</w:t>
      </w:r>
      <w:proofErr w:type="spellEnd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7C3943" w:rsidRPr="00834DA6" w:rsidRDefault="007C3943" w:rsidP="002F006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7C3943" w:rsidRPr="00834DA6" w:rsidRDefault="007C3943" w:rsidP="002F006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7C3943" w:rsidRPr="00834DA6" w:rsidRDefault="007C3943" w:rsidP="002F006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Духовно-нравственного</w:t>
      </w:r>
      <w:proofErr w:type="spellEnd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7C3943" w:rsidRPr="00834DA6" w:rsidRDefault="007C3943" w:rsidP="002F006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7C3943" w:rsidRPr="00834DA6" w:rsidRDefault="007C3943" w:rsidP="002F006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7C3943" w:rsidRPr="00834DA6" w:rsidRDefault="007C3943" w:rsidP="002F006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Эстетического</w:t>
      </w:r>
      <w:proofErr w:type="spellEnd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7C3943" w:rsidRPr="00834DA6" w:rsidRDefault="007C3943" w:rsidP="002F006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7C3943" w:rsidRPr="00834DA6" w:rsidRDefault="007C3943" w:rsidP="002F006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осознание важности художественной литературы и культуры как средства коммуникации и самовыражения;</w:t>
      </w:r>
    </w:p>
    <w:p w:rsidR="007C3943" w:rsidRPr="00834DA6" w:rsidRDefault="007C3943" w:rsidP="002F006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7C3943" w:rsidRPr="00834DA6" w:rsidRDefault="007C3943" w:rsidP="002F006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7C3943" w:rsidRPr="00834DA6" w:rsidRDefault="007C3943" w:rsidP="002F006F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жизни с опорой на собственный жизненный и читательский опыт; </w:t>
      </w:r>
    </w:p>
    <w:p w:rsidR="007C3943" w:rsidRPr="00834DA6" w:rsidRDefault="007C3943" w:rsidP="002F006F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7C3943" w:rsidRPr="00834DA6" w:rsidRDefault="007C3943" w:rsidP="002F006F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7C3943" w:rsidRPr="00834DA6" w:rsidRDefault="007C3943" w:rsidP="002F006F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C3943" w:rsidRPr="00834DA6" w:rsidRDefault="007C3943" w:rsidP="002F006F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умение принимать себя и других, не осуждая;</w:t>
      </w:r>
    </w:p>
    <w:p w:rsidR="007C3943" w:rsidRPr="00834DA6" w:rsidRDefault="007C3943" w:rsidP="002F006F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7C3943" w:rsidRPr="00834DA6" w:rsidRDefault="007C3943" w:rsidP="002F006F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уметь управлять собственным эмоциональным состоянием;</w:t>
      </w:r>
    </w:p>
    <w:p w:rsidR="007C3943" w:rsidRPr="00834DA6" w:rsidRDefault="007C3943" w:rsidP="002F006F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A6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Трудового</w:t>
      </w:r>
      <w:proofErr w:type="spellEnd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7C3943" w:rsidRPr="00834DA6" w:rsidRDefault="007C3943" w:rsidP="002F006F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7C3943" w:rsidRPr="00834DA6" w:rsidRDefault="007C3943" w:rsidP="002F006F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7C3943" w:rsidRPr="00834DA6" w:rsidRDefault="007C3943" w:rsidP="002F006F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7C3943" w:rsidRPr="00834DA6" w:rsidRDefault="007C3943" w:rsidP="002F006F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адаптироваться в профессиональной среде; </w:t>
      </w:r>
    </w:p>
    <w:p w:rsidR="007C3943" w:rsidRPr="00834DA6" w:rsidRDefault="007C3943" w:rsidP="002F006F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7C3943" w:rsidRPr="00834DA6" w:rsidRDefault="007C3943" w:rsidP="002F006F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Экологического</w:t>
      </w:r>
      <w:proofErr w:type="spellEnd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7C3943" w:rsidRPr="00834DA6" w:rsidRDefault="007C3943" w:rsidP="002F006F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7C3943" w:rsidRPr="00834DA6" w:rsidRDefault="007C3943" w:rsidP="002F006F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7C3943" w:rsidRPr="00834DA6" w:rsidRDefault="007C3943" w:rsidP="002F006F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7C3943" w:rsidRPr="00834DA6" w:rsidRDefault="007C3943" w:rsidP="002F006F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7C3943" w:rsidRPr="00834DA6" w:rsidRDefault="007C3943" w:rsidP="002F006F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Ценности</w:t>
      </w:r>
      <w:proofErr w:type="spellEnd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научного</w:t>
      </w:r>
      <w:proofErr w:type="spellEnd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познания</w:t>
      </w:r>
      <w:proofErr w:type="spellEnd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7C3943" w:rsidRPr="00834DA6" w:rsidRDefault="007C3943" w:rsidP="002F006F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7C3943" w:rsidRPr="00834DA6" w:rsidRDefault="007C3943" w:rsidP="002F006F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языковой и читательской культурой как средством познания мира; </w:t>
      </w:r>
    </w:p>
    <w:p w:rsidR="007C3943" w:rsidRPr="00834DA6" w:rsidRDefault="007C3943" w:rsidP="002F006F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7C3943" w:rsidRPr="00834DA6" w:rsidRDefault="007C3943" w:rsidP="002F006F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7C3943" w:rsidRPr="00834DA6" w:rsidRDefault="007C3943" w:rsidP="002F006F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7C3943" w:rsidRPr="00834DA6" w:rsidRDefault="007C3943" w:rsidP="002F006F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изучение и оценка социальных ролей персонажей литературных произведений;</w:t>
      </w:r>
    </w:p>
    <w:p w:rsidR="007C3943" w:rsidRPr="00834DA6" w:rsidRDefault="007C3943" w:rsidP="002F006F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7C3943" w:rsidRPr="00834DA6" w:rsidRDefault="007C3943" w:rsidP="002F006F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7C3943" w:rsidRPr="00834DA6" w:rsidRDefault="007C3943" w:rsidP="002F006F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7C3943" w:rsidRPr="00834DA6" w:rsidRDefault="007C3943" w:rsidP="002F006F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7C3943" w:rsidRPr="00834DA6" w:rsidRDefault="007C3943" w:rsidP="002F006F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и выявлять взаимосвязи природы, общества и экономики; </w:t>
      </w:r>
    </w:p>
    <w:p w:rsidR="007C3943" w:rsidRPr="00834DA6" w:rsidRDefault="007C3943" w:rsidP="002F006F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7C3943" w:rsidRPr="00834DA6" w:rsidRDefault="007C3943" w:rsidP="002F006F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7C3943" w:rsidRPr="00834DA6" w:rsidRDefault="007C3943" w:rsidP="002F006F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стрессовую ситуацию как вызов, требующий контрмер; </w:t>
      </w:r>
    </w:p>
    <w:p w:rsidR="007C3943" w:rsidRPr="00834DA6" w:rsidRDefault="007C3943" w:rsidP="002F006F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ситуацию стресса, корректировать принимаемые решения и действия; </w:t>
      </w:r>
    </w:p>
    <w:p w:rsidR="007C3943" w:rsidRPr="00834DA6" w:rsidRDefault="007C3943" w:rsidP="002F006F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7C3943" w:rsidRPr="00834DA6" w:rsidRDefault="007C3943" w:rsidP="002F006F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быть готовым действовать в отсутствии гарантий успеха.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К концу обучения у обучающегося формируются следующие универсальные учебные действия.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познавательные действия: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>1) Базовые логические действия:</w:t>
      </w:r>
    </w:p>
    <w:p w:rsidR="007C3943" w:rsidRPr="00834DA6" w:rsidRDefault="007C3943" w:rsidP="002F006F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7C3943" w:rsidRPr="00834DA6" w:rsidRDefault="007C3943" w:rsidP="002F006F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7C3943" w:rsidRPr="00834DA6" w:rsidRDefault="007C3943" w:rsidP="002F006F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7C3943" w:rsidRPr="00834DA6" w:rsidRDefault="007C3943" w:rsidP="002F006F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предлагать критерии для выявления закономерностей и противоречий с учётом учебной задачи;</w:t>
      </w:r>
    </w:p>
    <w:p w:rsidR="007C3943" w:rsidRPr="00834DA6" w:rsidRDefault="007C3943" w:rsidP="002F006F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учебной задачи;</w:t>
      </w:r>
    </w:p>
    <w:p w:rsidR="007C3943" w:rsidRPr="00834DA6" w:rsidRDefault="007C3943" w:rsidP="002F006F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литературных явлений и процессов;</w:t>
      </w:r>
    </w:p>
    <w:p w:rsidR="007C3943" w:rsidRPr="00834DA6" w:rsidRDefault="007C3943" w:rsidP="002F006F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дедуктивных и индуктивных умозаключений, умозаключений по аналогии;</w:t>
      </w:r>
    </w:p>
    <w:p w:rsidR="007C3943" w:rsidRPr="00834DA6" w:rsidRDefault="007C3943" w:rsidP="002F006F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формулировать гипотезы об их взаимосвязях;</w:t>
      </w:r>
    </w:p>
    <w:p w:rsidR="007C3943" w:rsidRPr="00834DA6" w:rsidRDefault="007C3943" w:rsidP="002F006F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2) </w:t>
      </w:r>
      <w:proofErr w:type="spellStart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Базовые</w:t>
      </w:r>
      <w:proofErr w:type="spellEnd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исследовательские</w:t>
      </w:r>
      <w:proofErr w:type="spellEnd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действия</w:t>
      </w:r>
      <w:proofErr w:type="spellEnd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7C3943" w:rsidRPr="00834DA6" w:rsidRDefault="007C3943" w:rsidP="002F006F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C3943" w:rsidRPr="00834DA6" w:rsidRDefault="007C3943" w:rsidP="002F006F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 в литературном образовании;</w:t>
      </w:r>
    </w:p>
    <w:p w:rsidR="007C3943" w:rsidRPr="00834DA6" w:rsidRDefault="007C3943" w:rsidP="002F006F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7C3943" w:rsidRPr="00834DA6" w:rsidRDefault="007C3943" w:rsidP="002F006F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7C3943" w:rsidRPr="00834DA6" w:rsidRDefault="007C3943" w:rsidP="002F006F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7C3943" w:rsidRPr="00834DA6" w:rsidRDefault="007C3943" w:rsidP="002F006F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7C3943" w:rsidRPr="00834DA6" w:rsidRDefault="007C3943" w:rsidP="002F006F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владеть инструментами оценки достоверности полученных выводов и обобщений;</w:t>
      </w:r>
    </w:p>
    <w:p w:rsidR="007C3943" w:rsidRPr="00834DA6" w:rsidRDefault="007C3943" w:rsidP="002F006F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3) </w:t>
      </w:r>
      <w:proofErr w:type="spellStart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Работа</w:t>
      </w:r>
      <w:proofErr w:type="spellEnd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с </w:t>
      </w:r>
      <w:proofErr w:type="spellStart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информацией</w:t>
      </w:r>
      <w:proofErr w:type="spellEnd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7C3943" w:rsidRPr="00834DA6" w:rsidRDefault="007C3943" w:rsidP="002F006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7C3943" w:rsidRPr="00834DA6" w:rsidRDefault="007C3943" w:rsidP="002F006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7C3943" w:rsidRPr="00834DA6" w:rsidRDefault="007C3943" w:rsidP="002F006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C3943" w:rsidRPr="00834DA6" w:rsidRDefault="007C3943" w:rsidP="002F006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7C3943" w:rsidRPr="00834DA6" w:rsidRDefault="007C3943" w:rsidP="002F006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7C3943" w:rsidRPr="00834DA6" w:rsidRDefault="007C3943" w:rsidP="002F006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эффективно запоминать и систематизировать эту информацию.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коммуникативные действия: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>1) Общение:</w:t>
      </w:r>
    </w:p>
    <w:p w:rsidR="007C3943" w:rsidRPr="00834DA6" w:rsidRDefault="007C3943" w:rsidP="002F006F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</w:t>
      </w:r>
    </w:p>
    <w:p w:rsidR="007C3943" w:rsidRPr="00834DA6" w:rsidRDefault="007C3943" w:rsidP="002F006F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7C3943" w:rsidRPr="00834DA6" w:rsidRDefault="007C3943" w:rsidP="002F006F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7C3943" w:rsidRPr="00834DA6" w:rsidRDefault="007C3943" w:rsidP="002F006F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7C3943" w:rsidRPr="00834DA6" w:rsidRDefault="007C3943" w:rsidP="002F006F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7C3943" w:rsidRPr="00834DA6" w:rsidRDefault="007C3943" w:rsidP="002F006F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C3943" w:rsidRPr="00834DA6" w:rsidRDefault="007C3943" w:rsidP="002F006F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7C3943" w:rsidRPr="00834DA6" w:rsidRDefault="007C3943" w:rsidP="002F006F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2) </w:t>
      </w:r>
      <w:proofErr w:type="spellStart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Совместная</w:t>
      </w:r>
      <w:proofErr w:type="spellEnd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деятельность</w:t>
      </w:r>
      <w:proofErr w:type="spellEnd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7C3943" w:rsidRPr="00834DA6" w:rsidRDefault="007C3943" w:rsidP="002F006F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7C3943" w:rsidRPr="00834DA6" w:rsidRDefault="007C3943" w:rsidP="002F006F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C3943" w:rsidRPr="00834DA6" w:rsidRDefault="007C3943" w:rsidP="002F006F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уметь обобщать мнения нескольких людей;</w:t>
      </w:r>
    </w:p>
    <w:p w:rsidR="007C3943" w:rsidRPr="00834DA6" w:rsidRDefault="007C3943" w:rsidP="002F006F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7C3943" w:rsidRPr="00834DA6" w:rsidRDefault="007C3943" w:rsidP="002F006F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7C3943" w:rsidRPr="00834DA6" w:rsidRDefault="007C3943" w:rsidP="002F006F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7C3943" w:rsidRPr="00834DA6" w:rsidRDefault="007C3943" w:rsidP="002F006F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7C3943" w:rsidRPr="00834DA6" w:rsidRDefault="007C3943" w:rsidP="002F006F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C3943" w:rsidRPr="00834DA6" w:rsidRDefault="007C3943" w:rsidP="002F006F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7C3943" w:rsidRPr="00834DA6" w:rsidRDefault="007C3943" w:rsidP="002F006F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C3943" w:rsidRPr="00834DA6" w:rsidRDefault="007C3943" w:rsidP="002F006F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участниками взаимодействия на литературных занятиях;</w:t>
      </w:r>
    </w:p>
    <w:p w:rsidR="007C3943" w:rsidRPr="00834DA6" w:rsidRDefault="007C3943" w:rsidP="002F006F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регулятивные действия: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>1) Самоорганизация:</w:t>
      </w:r>
    </w:p>
    <w:p w:rsidR="007C3943" w:rsidRPr="00834DA6" w:rsidRDefault="007C3943" w:rsidP="002F006F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7C3943" w:rsidRPr="00834DA6" w:rsidRDefault="007C3943" w:rsidP="002F006F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C3943" w:rsidRPr="00834DA6" w:rsidRDefault="007C3943" w:rsidP="002F006F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C3943" w:rsidRPr="00834DA6" w:rsidRDefault="007C3943" w:rsidP="002F006F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7C3943" w:rsidRPr="00834DA6" w:rsidRDefault="007C3943" w:rsidP="002F006F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2) </w:t>
      </w:r>
      <w:proofErr w:type="spellStart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Самоконтроль</w:t>
      </w:r>
      <w:proofErr w:type="spellEnd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7C3943" w:rsidRPr="00834DA6" w:rsidRDefault="007C3943" w:rsidP="002F006F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834DA6">
        <w:rPr>
          <w:rFonts w:ascii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7C3943" w:rsidRPr="00834DA6" w:rsidRDefault="007C3943" w:rsidP="002F006F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C3943" w:rsidRPr="00834DA6" w:rsidRDefault="007C3943" w:rsidP="002F006F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834DA6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834DA6">
        <w:rPr>
          <w:rFonts w:ascii="Times New Roman" w:hAnsi="Times New Roman" w:cs="Times New Roman"/>
          <w:color w:val="000000"/>
          <w:sz w:val="24"/>
          <w:szCs w:val="24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7C3943" w:rsidRPr="00834DA6" w:rsidRDefault="007C3943" w:rsidP="002F006F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3) </w:t>
      </w:r>
      <w:proofErr w:type="spellStart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Эмоциональный</w:t>
      </w:r>
      <w:proofErr w:type="spellEnd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интеллект</w:t>
      </w:r>
      <w:proofErr w:type="spellEnd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7C3943" w:rsidRPr="00834DA6" w:rsidRDefault="007C3943" w:rsidP="002F006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различать и называть собственные эмоции, управлять ими и эмоциями других;</w:t>
      </w:r>
    </w:p>
    <w:p w:rsidR="007C3943" w:rsidRPr="00834DA6" w:rsidRDefault="007C3943" w:rsidP="002F006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причины эмоций;</w:t>
      </w:r>
    </w:p>
    <w:p w:rsidR="007C3943" w:rsidRPr="00834DA6" w:rsidRDefault="007C3943" w:rsidP="002F006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7C3943" w:rsidRPr="00834DA6" w:rsidRDefault="007C3943" w:rsidP="002F006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регулировать способ выражения своих эмоций.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4) </w:t>
      </w:r>
      <w:proofErr w:type="spellStart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Принятие</w:t>
      </w:r>
      <w:proofErr w:type="spellEnd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себя</w:t>
      </w:r>
      <w:proofErr w:type="spellEnd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и </w:t>
      </w:r>
      <w:proofErr w:type="spellStart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других</w:t>
      </w:r>
      <w:proofErr w:type="spellEnd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7C3943" w:rsidRPr="00834DA6" w:rsidRDefault="007C3943" w:rsidP="002F006F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7C3943" w:rsidRPr="00834DA6" w:rsidRDefault="007C3943" w:rsidP="002F006F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признавать своё право на ошибку и такое же право другого; принимать себя и других, не осуждая;</w:t>
      </w:r>
    </w:p>
    <w:p w:rsidR="007C3943" w:rsidRPr="00834DA6" w:rsidRDefault="007C3943" w:rsidP="002F006F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проявлять открытость себе и другим;</w:t>
      </w:r>
    </w:p>
    <w:p w:rsidR="007C3943" w:rsidRPr="00834DA6" w:rsidRDefault="007C3943" w:rsidP="002F006F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r w:rsidRPr="00834D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7C3943" w:rsidRPr="00834DA6" w:rsidRDefault="007C3943" w:rsidP="002F006F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7C3943" w:rsidRPr="00834DA6" w:rsidRDefault="007C3943" w:rsidP="002F006F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7C3943" w:rsidRPr="00834DA6" w:rsidRDefault="007C3943" w:rsidP="002F006F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выделять в произведениях элементы художественной формы и обнаруживать связи между ними;</w:t>
      </w:r>
    </w:p>
    <w:p w:rsidR="007C3943" w:rsidRPr="00834DA6" w:rsidRDefault="007C3943" w:rsidP="002F006F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7C3943" w:rsidRPr="00834DA6" w:rsidRDefault="007C3943" w:rsidP="002F006F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lastRenderedPageBreak/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7C3943" w:rsidRPr="00834DA6" w:rsidRDefault="007C3943" w:rsidP="008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7C3943" w:rsidRPr="00834DA6" w:rsidRDefault="007C3943" w:rsidP="00834D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bookmarkStart w:id="30" w:name="block-4056326"/>
      <w:bookmarkEnd w:id="29"/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ТЕМАТИЧЕСКОЕ ПЛАНИРОВАНИЕ </w:t>
      </w:r>
    </w:p>
    <w:p w:rsidR="007C3943" w:rsidRPr="00834DA6" w:rsidRDefault="007C3943" w:rsidP="00834D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7 КЛАСС </w:t>
      </w:r>
    </w:p>
    <w:tbl>
      <w:tblPr>
        <w:tblStyle w:val="12"/>
        <w:tblW w:w="0" w:type="auto"/>
        <w:tblInd w:w="-5" w:type="dxa"/>
        <w:tblLook w:val="04A0" w:firstRow="1" w:lastRow="0" w:firstColumn="1" w:lastColumn="0" w:noHBand="0" w:noVBand="1"/>
      </w:tblPr>
      <w:tblGrid>
        <w:gridCol w:w="775"/>
        <w:gridCol w:w="7128"/>
        <w:gridCol w:w="1956"/>
      </w:tblGrid>
      <w:tr w:rsidR="007C3943" w:rsidRPr="00834DA6" w:rsidTr="002F006F">
        <w:trPr>
          <w:trHeight w:val="383"/>
        </w:trPr>
        <w:tc>
          <w:tcPr>
            <w:tcW w:w="775" w:type="dxa"/>
          </w:tcPr>
          <w:p w:rsidR="007C3943" w:rsidRPr="00834DA6" w:rsidRDefault="007C3943" w:rsidP="002F006F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4D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128" w:type="dxa"/>
          </w:tcPr>
          <w:p w:rsidR="007C3943" w:rsidRPr="00834DA6" w:rsidRDefault="007C3943" w:rsidP="002F006F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4D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56" w:type="dxa"/>
          </w:tcPr>
          <w:p w:rsidR="007C3943" w:rsidRPr="00834DA6" w:rsidRDefault="007C3943" w:rsidP="002F006F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4D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Всего часов</w:t>
            </w:r>
          </w:p>
        </w:tc>
      </w:tr>
      <w:tr w:rsidR="007C3943" w:rsidRPr="00834DA6" w:rsidTr="002F006F">
        <w:trPr>
          <w:trHeight w:val="275"/>
        </w:trPr>
        <w:tc>
          <w:tcPr>
            <w:tcW w:w="775" w:type="dxa"/>
          </w:tcPr>
          <w:p w:rsidR="007C3943" w:rsidRPr="00834DA6" w:rsidRDefault="007C3943" w:rsidP="002F006F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4D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128" w:type="dxa"/>
          </w:tcPr>
          <w:p w:rsidR="007C3943" w:rsidRPr="00834DA6" w:rsidRDefault="007C3943" w:rsidP="002F006F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4D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</w:t>
            </w:r>
            <w:r w:rsidRPr="0083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Древнерусская литература</w:t>
            </w:r>
          </w:p>
        </w:tc>
        <w:tc>
          <w:tcPr>
            <w:tcW w:w="1956" w:type="dxa"/>
          </w:tcPr>
          <w:p w:rsidR="007C3943" w:rsidRPr="00834DA6" w:rsidRDefault="007C3943" w:rsidP="002F006F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4D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C3943" w:rsidRPr="00834DA6" w:rsidTr="002F006F">
        <w:trPr>
          <w:trHeight w:val="280"/>
        </w:trPr>
        <w:tc>
          <w:tcPr>
            <w:tcW w:w="775" w:type="dxa"/>
          </w:tcPr>
          <w:p w:rsidR="007C3943" w:rsidRPr="00834DA6" w:rsidRDefault="007C3943" w:rsidP="002F006F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4D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128" w:type="dxa"/>
          </w:tcPr>
          <w:p w:rsidR="007C3943" w:rsidRPr="00834DA6" w:rsidRDefault="007C3943" w:rsidP="002F006F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4D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</w:t>
            </w:r>
            <w:r w:rsidRPr="0083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Литература первой половины XIX века</w:t>
            </w:r>
          </w:p>
        </w:tc>
        <w:tc>
          <w:tcPr>
            <w:tcW w:w="1956" w:type="dxa"/>
          </w:tcPr>
          <w:p w:rsidR="007C3943" w:rsidRPr="00834DA6" w:rsidRDefault="007C3943" w:rsidP="002F006F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4D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7C3943" w:rsidRPr="00834DA6" w:rsidTr="002F006F">
        <w:trPr>
          <w:trHeight w:val="256"/>
        </w:trPr>
        <w:tc>
          <w:tcPr>
            <w:tcW w:w="775" w:type="dxa"/>
          </w:tcPr>
          <w:p w:rsidR="007C3943" w:rsidRPr="00834DA6" w:rsidRDefault="007C3943" w:rsidP="002F006F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4D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128" w:type="dxa"/>
          </w:tcPr>
          <w:p w:rsidR="007C3943" w:rsidRPr="00834DA6" w:rsidRDefault="007C3943" w:rsidP="002F006F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4D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3.</w:t>
            </w:r>
            <w:r w:rsidRPr="0083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Литература второй половины XIX века</w:t>
            </w:r>
          </w:p>
        </w:tc>
        <w:tc>
          <w:tcPr>
            <w:tcW w:w="1956" w:type="dxa"/>
          </w:tcPr>
          <w:p w:rsidR="007C3943" w:rsidRPr="00834DA6" w:rsidRDefault="00130590" w:rsidP="002F006F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C3943" w:rsidRPr="00834DA6" w:rsidTr="002F006F">
        <w:trPr>
          <w:trHeight w:val="260"/>
        </w:trPr>
        <w:tc>
          <w:tcPr>
            <w:tcW w:w="775" w:type="dxa"/>
          </w:tcPr>
          <w:p w:rsidR="007C3943" w:rsidRPr="00834DA6" w:rsidRDefault="007C3943" w:rsidP="002F006F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4D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128" w:type="dxa"/>
          </w:tcPr>
          <w:p w:rsidR="007C3943" w:rsidRPr="00834DA6" w:rsidRDefault="007C3943" w:rsidP="002F006F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4D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4.</w:t>
            </w:r>
            <w:r w:rsidRPr="0083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Литература конца XIX — начала XX века</w:t>
            </w:r>
          </w:p>
        </w:tc>
        <w:tc>
          <w:tcPr>
            <w:tcW w:w="1956" w:type="dxa"/>
          </w:tcPr>
          <w:p w:rsidR="007C3943" w:rsidRPr="00834DA6" w:rsidRDefault="007C3943" w:rsidP="002F006F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4D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7C3943" w:rsidRPr="00834DA6" w:rsidTr="002F006F">
        <w:trPr>
          <w:trHeight w:val="249"/>
        </w:trPr>
        <w:tc>
          <w:tcPr>
            <w:tcW w:w="775" w:type="dxa"/>
          </w:tcPr>
          <w:p w:rsidR="007C3943" w:rsidRPr="00834DA6" w:rsidRDefault="007C3943" w:rsidP="002F006F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4D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128" w:type="dxa"/>
          </w:tcPr>
          <w:p w:rsidR="007C3943" w:rsidRPr="00834DA6" w:rsidRDefault="007C3943" w:rsidP="002F006F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4D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5.</w:t>
            </w:r>
            <w:r w:rsidRPr="0083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Литература первой половины XX века</w:t>
            </w:r>
          </w:p>
        </w:tc>
        <w:tc>
          <w:tcPr>
            <w:tcW w:w="1956" w:type="dxa"/>
          </w:tcPr>
          <w:p w:rsidR="007C3943" w:rsidRPr="00834DA6" w:rsidRDefault="007C3943" w:rsidP="002F006F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4D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7C3943" w:rsidRPr="00834DA6" w:rsidTr="002F006F">
        <w:trPr>
          <w:trHeight w:val="254"/>
        </w:trPr>
        <w:tc>
          <w:tcPr>
            <w:tcW w:w="775" w:type="dxa"/>
          </w:tcPr>
          <w:p w:rsidR="007C3943" w:rsidRPr="00834DA6" w:rsidRDefault="007C3943" w:rsidP="002F006F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4D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128" w:type="dxa"/>
          </w:tcPr>
          <w:p w:rsidR="007C3943" w:rsidRPr="00834DA6" w:rsidRDefault="007C3943" w:rsidP="002F006F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4D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6.</w:t>
            </w:r>
            <w:r w:rsidRPr="0083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Литература второй половины XX века</w:t>
            </w:r>
          </w:p>
        </w:tc>
        <w:tc>
          <w:tcPr>
            <w:tcW w:w="1956" w:type="dxa"/>
          </w:tcPr>
          <w:p w:rsidR="007C3943" w:rsidRPr="00834DA6" w:rsidRDefault="007C3943" w:rsidP="002F006F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4D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7C3943" w:rsidRPr="00834DA6" w:rsidTr="002F006F">
        <w:trPr>
          <w:trHeight w:val="258"/>
        </w:trPr>
        <w:tc>
          <w:tcPr>
            <w:tcW w:w="775" w:type="dxa"/>
          </w:tcPr>
          <w:p w:rsidR="007C3943" w:rsidRPr="00834DA6" w:rsidRDefault="007C3943" w:rsidP="002F006F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4D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7128" w:type="dxa"/>
          </w:tcPr>
          <w:p w:rsidR="007C3943" w:rsidRPr="00834DA6" w:rsidRDefault="007C3943" w:rsidP="002F006F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4D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7.</w:t>
            </w:r>
            <w:r w:rsidRPr="0083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Зарубежная литература</w:t>
            </w:r>
          </w:p>
        </w:tc>
        <w:tc>
          <w:tcPr>
            <w:tcW w:w="1956" w:type="dxa"/>
          </w:tcPr>
          <w:p w:rsidR="007C3943" w:rsidRPr="00834DA6" w:rsidRDefault="007C3943" w:rsidP="002F006F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4D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7C3943" w:rsidRPr="00834DA6" w:rsidTr="002F006F">
        <w:trPr>
          <w:trHeight w:val="248"/>
        </w:trPr>
        <w:tc>
          <w:tcPr>
            <w:tcW w:w="775" w:type="dxa"/>
          </w:tcPr>
          <w:p w:rsidR="007C3943" w:rsidRPr="00834DA6" w:rsidRDefault="007C3943" w:rsidP="002F006F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28" w:type="dxa"/>
          </w:tcPr>
          <w:p w:rsidR="007C3943" w:rsidRPr="00834DA6" w:rsidRDefault="007C3943" w:rsidP="002F006F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4D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1956" w:type="dxa"/>
          </w:tcPr>
          <w:p w:rsidR="007C3943" w:rsidRPr="00834DA6" w:rsidRDefault="007C3943" w:rsidP="002F006F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4D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7C3943" w:rsidRPr="00834DA6" w:rsidTr="002F006F">
        <w:trPr>
          <w:trHeight w:val="252"/>
        </w:trPr>
        <w:tc>
          <w:tcPr>
            <w:tcW w:w="775" w:type="dxa"/>
          </w:tcPr>
          <w:p w:rsidR="007C3943" w:rsidRPr="00834DA6" w:rsidRDefault="007C3943" w:rsidP="002F006F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28" w:type="dxa"/>
          </w:tcPr>
          <w:p w:rsidR="007C3943" w:rsidRPr="00834DA6" w:rsidRDefault="007C3943" w:rsidP="002F006F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4D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Внеклассное чтение </w:t>
            </w:r>
          </w:p>
        </w:tc>
        <w:tc>
          <w:tcPr>
            <w:tcW w:w="1956" w:type="dxa"/>
          </w:tcPr>
          <w:p w:rsidR="007C3943" w:rsidRPr="00834DA6" w:rsidRDefault="007C3943" w:rsidP="002F006F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4D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C3943" w:rsidRPr="00834DA6" w:rsidTr="002F006F">
        <w:trPr>
          <w:trHeight w:val="242"/>
        </w:trPr>
        <w:tc>
          <w:tcPr>
            <w:tcW w:w="775" w:type="dxa"/>
          </w:tcPr>
          <w:p w:rsidR="007C3943" w:rsidRPr="00834DA6" w:rsidRDefault="007C3943" w:rsidP="002F006F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28" w:type="dxa"/>
          </w:tcPr>
          <w:p w:rsidR="007C3943" w:rsidRPr="00834DA6" w:rsidRDefault="007C3943" w:rsidP="002F006F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4D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Итоговые контрольные работы </w:t>
            </w:r>
          </w:p>
        </w:tc>
        <w:tc>
          <w:tcPr>
            <w:tcW w:w="1956" w:type="dxa"/>
          </w:tcPr>
          <w:p w:rsidR="007C3943" w:rsidRPr="00834DA6" w:rsidRDefault="007C3943" w:rsidP="002F006F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4D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C3943" w:rsidRPr="00834DA6" w:rsidTr="002F006F">
        <w:trPr>
          <w:trHeight w:val="245"/>
        </w:trPr>
        <w:tc>
          <w:tcPr>
            <w:tcW w:w="775" w:type="dxa"/>
          </w:tcPr>
          <w:p w:rsidR="007C3943" w:rsidRPr="00834DA6" w:rsidRDefault="007C3943" w:rsidP="002F006F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28" w:type="dxa"/>
          </w:tcPr>
          <w:p w:rsidR="007C3943" w:rsidRPr="00834DA6" w:rsidRDefault="007C3943" w:rsidP="002F006F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4D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Резервное время </w:t>
            </w:r>
          </w:p>
        </w:tc>
        <w:tc>
          <w:tcPr>
            <w:tcW w:w="1956" w:type="dxa"/>
          </w:tcPr>
          <w:p w:rsidR="007C3943" w:rsidRPr="00834DA6" w:rsidRDefault="00130590" w:rsidP="002F006F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7C3943" w:rsidRPr="00834DA6" w:rsidTr="002F006F">
        <w:trPr>
          <w:trHeight w:val="250"/>
        </w:trPr>
        <w:tc>
          <w:tcPr>
            <w:tcW w:w="7903" w:type="dxa"/>
            <w:gridSpan w:val="2"/>
          </w:tcPr>
          <w:p w:rsidR="007C3943" w:rsidRPr="00834DA6" w:rsidRDefault="007C3943" w:rsidP="002F006F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4D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956" w:type="dxa"/>
          </w:tcPr>
          <w:p w:rsidR="007C3943" w:rsidRPr="00834DA6" w:rsidRDefault="007C3943" w:rsidP="002F006F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4D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</w:tr>
    </w:tbl>
    <w:bookmarkEnd w:id="30"/>
    <w:p w:rsidR="007C3943" w:rsidRPr="00834DA6" w:rsidRDefault="007C3943" w:rsidP="002F00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ПОУРОЧНОЕ ПЛАНИРОВАНИЕ</w:t>
      </w:r>
    </w:p>
    <w:p w:rsidR="007C3943" w:rsidRPr="00834DA6" w:rsidRDefault="007C3943" w:rsidP="002F006F">
      <w:pPr>
        <w:tabs>
          <w:tab w:val="left" w:pos="15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7 КЛАСС</w:t>
      </w:r>
    </w:p>
    <w:tbl>
      <w:tblPr>
        <w:tblW w:w="9882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4368"/>
        <w:gridCol w:w="892"/>
        <w:gridCol w:w="809"/>
        <w:gridCol w:w="222"/>
        <w:gridCol w:w="26"/>
        <w:gridCol w:w="10"/>
        <w:gridCol w:w="558"/>
        <w:gridCol w:w="885"/>
        <w:gridCol w:w="1560"/>
      </w:tblGrid>
      <w:tr w:rsidR="000A4175" w:rsidRPr="00834DA6" w:rsidTr="000053EE">
        <w:trPr>
          <w:trHeight w:val="428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4175" w:rsidRPr="00834DA6" w:rsidRDefault="000A4175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0A4175" w:rsidRPr="00834DA6" w:rsidRDefault="000A4175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4175" w:rsidRPr="00834DA6" w:rsidRDefault="000A4175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4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834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834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A4175" w:rsidRPr="00834DA6" w:rsidRDefault="000A4175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0A4175" w:rsidRPr="00836B68" w:rsidRDefault="000A4175" w:rsidP="000053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36B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36B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B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701" w:type="dxa"/>
            <w:gridSpan w:val="5"/>
          </w:tcPr>
          <w:p w:rsidR="000A4175" w:rsidRPr="00836B68" w:rsidRDefault="000A4175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68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1560" w:type="dxa"/>
            <w:vMerge w:val="restart"/>
          </w:tcPr>
          <w:p w:rsidR="000A4175" w:rsidRPr="00836B68" w:rsidRDefault="000A4175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68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836B68" w:rsidRPr="00834DA6" w:rsidTr="000053EE">
        <w:trPr>
          <w:trHeight w:val="310"/>
          <w:tblCellSpacing w:w="20" w:type="nil"/>
        </w:trPr>
        <w:tc>
          <w:tcPr>
            <w:tcW w:w="552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36B68" w:rsidRPr="00834DA6" w:rsidRDefault="00836B68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36B68" w:rsidRPr="00834DA6" w:rsidRDefault="00836B68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36B68" w:rsidRPr="00836B68" w:rsidRDefault="00836B68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6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36B68" w:rsidRPr="00836B68" w:rsidRDefault="00836B68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68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816" w:type="dxa"/>
            <w:gridSpan w:val="4"/>
            <w:tcBorders>
              <w:bottom w:val="single" w:sz="4" w:space="0" w:color="auto"/>
            </w:tcBorders>
          </w:tcPr>
          <w:p w:rsidR="00836B68" w:rsidRPr="00836B68" w:rsidRDefault="000A4175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836B68" w:rsidRPr="003B4046" w:rsidRDefault="000A4175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46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36B68" w:rsidRPr="00836B68" w:rsidRDefault="00836B68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446410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 w:rsidRPr="00446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и проблемы произведения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Тематика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проблематика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лирических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произведений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мировоззрерия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С. Пушкин. «Повести Белкина» («Станционный смотритель» и др.).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Тематика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проблематика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особенности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повествования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«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Повестях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Белкина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Мотив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блудного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сына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в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повести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Станционный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смотритель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</w:instrText>
            </w:r>
            <w:r w:rsidRPr="00BC5EC3">
              <w:rPr>
                <w:lang w:val="en-US"/>
              </w:rPr>
              <w:instrText xml:space="preserve">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С. Пушкин. Поэма «Полтава» (фрагмент). Сопоставление образов Петра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Карла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IX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Способы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выражения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авторской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позиции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поэме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DA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речи.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С. Пушкин. Поэма «Полтава» (фрагмент). </w:t>
            </w:r>
            <w:r w:rsidRPr="00834DA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Подготовка к домашнему сочинению по поэме «Полтава» (фрагмент)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и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др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одиночества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лирике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поэта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</w:instrText>
            </w:r>
            <w:r w:rsidRPr="00BC5EC3">
              <w:rPr>
                <w:lang w:val="en-US"/>
              </w:rPr>
              <w:instrText xml:space="preserve">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Ю. Лермонтов. Стихотворения. Проблема гармонии человека и природы.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Средства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выразительности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художественном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произведении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Историческая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основа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произведения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идея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сюжет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композиция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</w:instrText>
            </w:r>
            <w:r w:rsidRPr="00BC5EC3">
              <w:rPr>
                <w:lang w:val="en-US"/>
              </w:rPr>
              <w:instrText xml:space="preserve">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Система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Художественные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особенности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языка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произведения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фольклорная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традиция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речи.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Ю. Лермонтов. «Песня про царя Ивана Васильевича, молодого опричника и удалого купца Калашникова». </w:t>
            </w:r>
            <w:proofErr w:type="spellStart"/>
            <w:r w:rsidRPr="00834DA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  <w:r w:rsidRPr="00834DA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834DA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домашнему</w:t>
            </w:r>
            <w:proofErr w:type="spellEnd"/>
            <w:r w:rsidRPr="00834DA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сочинению</w:t>
            </w:r>
            <w:proofErr w:type="spellEnd"/>
            <w:r w:rsidRPr="00834DA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34DA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произведению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В. Гоголь. Повесть «Тарас Бульба». Историческая и фольклорная основа повести.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Тематика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проблематика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произведения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DA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речи.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Развернутый ответ на проблемный вопрос по повести Н. В. Гоголя «Тарас Бульба»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С. Тургенев. Цикл «Записки охотника» в историческом контексте.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Рассказ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Бирюк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».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Образы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повествователя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героев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произведения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С. Тургенев. Рассказ «Хорь и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Калиныч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Сопоставление героев. Авторская позиция в рассказе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С. Тургенев. Стихотворения в прозе например, «Русский язык», «Воробей» и др.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Особенности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жанра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тематика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проблематика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произведений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средства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выразительности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</w:instrText>
            </w:r>
            <w:r w:rsidRPr="00BC5EC3">
              <w:rPr>
                <w:lang w:val="en-US"/>
              </w:rPr>
              <w:instrText xml:space="preserve">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</w:t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Н. Толстой. Рассказ «После бала»: сюжет и композиция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Н. Толстой. Рассказ «После бала»: система образов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художествннное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своеобразие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А. Некрасов. Стихотворение «Железная дорога».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Идейно-художественное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своеобразие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Поэзия второй половины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Е. Салтыков-Щедрин. «Премудрый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пискарь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 тематика, проблематика, сюжет. Особенности сатиры М. Е. Салтыкова-Щедрина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художственное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Историческая основа произведений Р.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Сабатини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История Америки в произведениях Ф. Купера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Итоговая контрольная работа по литературе </w:t>
            </w:r>
            <w:r w:rsidRPr="00834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XIX</w:t>
            </w:r>
            <w:r w:rsidRPr="00834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0053EE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4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Художественное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мастерство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писателя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Горький. Ранние рассказы (одно произведение по выбору). Например,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«Старуха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Изергиль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(легенда о Данко), «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Челкаш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др.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Идейно-художственное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своеобразие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ранних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рассказов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писателя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</w:t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38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Объекты сатиры в произведениях писателей конца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начала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 (не менее двух). Например, М. М. Зощенко, А. Т. Аверченко, Н. Тэффи, О. Генри, Я. Гашека.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Понятие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сатиры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речи.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Сочинение-рассуждение "Нужны ли сатирические </w:t>
            </w:r>
            <w:proofErr w:type="spellStart"/>
            <w:r w:rsidRPr="00834DA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прозведения</w:t>
            </w:r>
            <w:proofErr w:type="spellEnd"/>
            <w:r w:rsidRPr="00834DA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?" </w:t>
            </w:r>
            <w:r w:rsidRPr="00834DA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834DA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34DA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изученным</w:t>
            </w:r>
            <w:proofErr w:type="spellEnd"/>
            <w:r w:rsidRPr="00834DA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сатирическим</w:t>
            </w:r>
            <w:proofErr w:type="spellEnd"/>
            <w:r w:rsidRPr="00834DA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произведениям</w:t>
            </w:r>
            <w:proofErr w:type="spellEnd"/>
            <w:r w:rsidRPr="00834DA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отечественной</w:t>
            </w:r>
            <w:proofErr w:type="spellEnd"/>
            <w:r w:rsidRPr="00834DA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34DA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зарубежной</w:t>
            </w:r>
            <w:proofErr w:type="spellEnd"/>
            <w:r w:rsidRPr="00834DA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литературы</w:t>
            </w:r>
            <w:proofErr w:type="spellEnd"/>
            <w:r w:rsidRPr="00834DA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67" w:type="dxa"/>
            <w:gridSpan w:val="4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Например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«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Алые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паруса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», «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Зелёная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лампа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67" w:type="dxa"/>
            <w:gridSpan w:val="4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С. Грин. Идейно-художественное своеобразие произведений.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Система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67" w:type="dxa"/>
            <w:gridSpan w:val="4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Отечественная поэзия первой половины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Художественное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своебразие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произведений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средства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выразительности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67" w:type="dxa"/>
            <w:gridSpan w:val="4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Тематика, проблематика, композиция стихотворения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67" w:type="dxa"/>
            <w:gridSpan w:val="4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Система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стихотворения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Лирический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герой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Средства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выразительности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067" w:type="dxa"/>
            <w:gridSpan w:val="4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</w:instrText>
            </w:r>
            <w:r w:rsidRPr="00BC5EC3">
              <w:rPr>
                <w:lang w:val="en-US"/>
              </w:rPr>
              <w:instrText xml:space="preserve">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47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М.А. Шолохов. «Донские рассказы» (один по выбору). Например, «Родинка», «Чужая кровь» и др.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Тематика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проблематика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сюжет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система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персонажей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гуманистический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пафос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произведения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67" w:type="dxa"/>
            <w:gridSpan w:val="4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67" w:type="dxa"/>
            <w:gridSpan w:val="4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М. Шукшин. Рассказы (один по выбору). Например, «Чудик», «Стенька Разин», «Критики» и др.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Тематика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проблематика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сюжет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система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произведения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67" w:type="dxa"/>
            <w:gridSpan w:val="4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Авторская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позиция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произведении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Художественное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мастерство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автора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67" w:type="dxa"/>
            <w:gridSpan w:val="4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Стихотворения отечественных поэтов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XXI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Левитанского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др.Тематика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проблематика стихотворений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67" w:type="dxa"/>
            <w:gridSpan w:val="4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Стихотворения отечественных поэтов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XXI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57" w:type="dxa"/>
            <w:gridSpan w:val="3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DA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речи.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Интерпретация стихотворения отечественных поэтов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XXI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веков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57" w:type="dxa"/>
            <w:gridSpan w:val="3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 отечественных прозаиков второй половины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начала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XXI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Тематика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проблематика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сюжет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система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одного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из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рассказов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57" w:type="dxa"/>
            <w:gridSpan w:val="3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 отечественных прозаиков второй половины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начала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XXI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Идейно-художественное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своеобразие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одного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из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рассказов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57" w:type="dxa"/>
            <w:gridSpan w:val="3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56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DA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Внеклассное чтение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произведениям отечественных прозаиков второй половины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начала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XXI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57" w:type="dxa"/>
            <w:gridSpan w:val="3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</w:t>
            </w:r>
            <w:proofErr w:type="gram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[Например, Л. Л. Волкова «Всем выйти из кадра», Т. В. Михеева.</w:t>
            </w:r>
            <w:proofErr w:type="gram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«Лёгкие горы», У.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Старк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«Умеешь ли ты свистеть,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Йоханна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?» и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].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идея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сюжет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система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одного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из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произведений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57" w:type="dxa"/>
            <w:gridSpan w:val="3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57" w:type="dxa"/>
            <w:gridSpan w:val="3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DA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Внеклассное чтение.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 взаимоотношения поколений, становления человека, выбора им жизненного пути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57" w:type="dxa"/>
            <w:gridSpan w:val="3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Итоговая контрольная работа по литературе </w:t>
            </w:r>
            <w:r w:rsidRPr="00834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XX</w:t>
            </w:r>
            <w:r w:rsidRPr="00834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началу </w:t>
            </w:r>
            <w:r w:rsidRPr="00834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XXI</w:t>
            </w:r>
            <w:r w:rsidRPr="00834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веков. Тема взаимоотношения поколений, становления человека, выбора им жизненного пути в художественной </w:t>
            </w:r>
            <w:proofErr w:type="spellStart"/>
            <w:r w:rsidRPr="00834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литратуре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57" w:type="dxa"/>
            <w:gridSpan w:val="3"/>
            <w:tcMar>
              <w:top w:w="50" w:type="dxa"/>
              <w:left w:w="100" w:type="dxa"/>
            </w:tcMar>
            <w:vAlign w:val="center"/>
          </w:tcPr>
          <w:p w:rsidR="00446410" w:rsidRPr="00834DA6" w:rsidRDefault="000053EE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де Сервантес Сааведра. Роман «Хитроумный идальго Дон Кихот Ламанчский» (главы).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Жанр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тематика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проблематика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сюжет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романа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57" w:type="dxa"/>
            <w:gridSpan w:val="3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де Сервантес Сааведра. Роман «Хитроумный идальго Дон Кихот Ламанчский» (главы). Система образов. Дон Кихот как один из «вечных» образов в мировой литературе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57" w:type="dxa"/>
            <w:gridSpan w:val="3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BC5EC3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Зарубежная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новеллистика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Жанр новеллы в литературе, его особенности.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П.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Мериме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Идейно-художественное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своеобразие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новеллы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Маттео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Фальконе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31" w:type="dxa"/>
            <w:gridSpan w:val="2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BC5EC3" w:rsidP="000053EE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BC5EC3">
              <w:rPr>
                <w:lang w:val="en-US"/>
              </w:rPr>
              <w:instrText xml:space="preserve"> HYPERLINK "https://resh.edu.ru/subject/14/7/" </w:instrText>
            </w:r>
            <w:r>
              <w:fldChar w:fldCharType="separate"/>
            </w:r>
            <w:r w:rsidR="00446410" w:rsidRPr="00211DC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https://resh.edu.ru/subject/14/7/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46410" w:rsidRPr="0021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46410" w:rsidRPr="003B4046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Зарубежная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новеллистика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130590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gridSpan w:val="2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446410" w:rsidP="000053EE">
            <w:pPr>
              <w:spacing w:after="0" w:line="240" w:lineRule="auto"/>
              <w:rPr>
                <w:lang w:val="en-US"/>
              </w:rPr>
            </w:pPr>
          </w:p>
        </w:tc>
      </w:tr>
      <w:tr w:rsidR="00446410" w:rsidRPr="003B4046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65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де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31" w:type="dxa"/>
            <w:gridSpan w:val="2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446410" w:rsidP="000053EE">
            <w:pPr>
              <w:spacing w:after="0" w:line="240" w:lineRule="auto"/>
              <w:rPr>
                <w:lang w:val="en-US"/>
              </w:rPr>
            </w:pPr>
          </w:p>
        </w:tc>
      </w:tr>
      <w:tr w:rsidR="00446410" w:rsidRPr="003B4046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де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Экзюпери. Повесть-сказка «Маленький принц». Система образов. Образ Маленького принца.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Взаимоотношения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главного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героя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другими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персонажами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31" w:type="dxa"/>
            <w:gridSpan w:val="2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446410" w:rsidP="000053EE">
            <w:pPr>
              <w:spacing w:after="0" w:line="240" w:lineRule="auto"/>
              <w:rPr>
                <w:lang w:val="en-US"/>
              </w:rPr>
            </w:pPr>
          </w:p>
        </w:tc>
      </w:tr>
      <w:tr w:rsidR="00446410" w:rsidRPr="003B4046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де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31" w:type="dxa"/>
            <w:gridSpan w:val="2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446410" w:rsidP="000053EE">
            <w:pPr>
              <w:spacing w:after="0" w:line="240" w:lineRule="auto"/>
              <w:rPr>
                <w:lang w:val="en-US"/>
              </w:rPr>
            </w:pPr>
          </w:p>
        </w:tc>
      </w:tr>
      <w:tr w:rsidR="00446410" w:rsidRPr="003B4046" w:rsidTr="000053E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Итоговый урок. Результаты и планы на следующий год.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Список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рекомендуемой</w:t>
            </w:r>
            <w:proofErr w:type="spellEnd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31" w:type="dxa"/>
            <w:gridSpan w:val="2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211DC9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2C6247" w:rsidRDefault="00446410" w:rsidP="000053EE">
            <w:pPr>
              <w:spacing w:after="0" w:line="240" w:lineRule="auto"/>
              <w:rPr>
                <w:lang w:val="en-US"/>
              </w:rPr>
            </w:pPr>
          </w:p>
        </w:tc>
      </w:tr>
      <w:tr w:rsidR="00446410" w:rsidRPr="00834DA6" w:rsidTr="000053EE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6410" w:rsidRPr="00834DA6" w:rsidRDefault="00446410" w:rsidP="000053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4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34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031" w:type="dxa"/>
            <w:gridSpan w:val="2"/>
            <w:tcMar>
              <w:top w:w="50" w:type="dxa"/>
              <w:left w:w="100" w:type="dxa"/>
            </w:tcMar>
            <w:vAlign w:val="center"/>
          </w:tcPr>
          <w:p w:rsidR="00446410" w:rsidRPr="000053EE" w:rsidRDefault="000053EE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vAlign w:val="center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46410" w:rsidRPr="00834DA6" w:rsidRDefault="00446410" w:rsidP="0000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C3943" w:rsidRPr="00834DA6" w:rsidRDefault="007C3943" w:rsidP="00834D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  <w:r w:rsidRPr="00834DA6">
        <w:rPr>
          <w:rFonts w:ascii="Times New Roman" w:hAnsi="Times New Roman" w:cs="Times New Roman"/>
          <w:sz w:val="24"/>
          <w:szCs w:val="24"/>
        </w:rPr>
        <w:t xml:space="preserve"> </w:t>
      </w:r>
      <w:r w:rsidRPr="00834DA6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7C3943" w:rsidRPr="00834DA6" w:rsidRDefault="007C3943" w:rsidP="00DE47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DA6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31" w:name="1f100f48-434a-44f2-b9f0-5dbd482f0e8c"/>
      <w:r w:rsidRPr="00834DA6">
        <w:rPr>
          <w:rFonts w:ascii="Times New Roman" w:hAnsi="Times New Roman" w:cs="Times New Roman"/>
          <w:color w:val="000000"/>
          <w:sz w:val="24"/>
          <w:szCs w:val="24"/>
        </w:rPr>
        <w:t>• Литература (в 2 частях), 7 класс/ Коровина В.Я., Журавлев В.П., Коровин В.И., Акционерное общество «Издательство «Просвещение»</w:t>
      </w:r>
      <w:bookmarkEnd w:id="31"/>
      <w:r w:rsidRPr="00834DA6">
        <w:rPr>
          <w:rFonts w:ascii="Times New Roman" w:hAnsi="Times New Roman" w:cs="Times New Roman"/>
          <w:color w:val="000000"/>
          <w:sz w:val="24"/>
          <w:szCs w:val="24"/>
        </w:rPr>
        <w:t>‌​.</w:t>
      </w:r>
    </w:p>
    <w:p w:rsidR="007C3943" w:rsidRPr="00834DA6" w:rsidRDefault="007C3943" w:rsidP="00DE47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МЕТОДИЧЕСКИЕ МАТЕРИАЛЫ ДЛЯ УЧИТЕЛЯ</w:t>
      </w:r>
    </w:p>
    <w:p w:rsidR="007C3943" w:rsidRPr="00834DA6" w:rsidRDefault="007C3943" w:rsidP="00DE4781">
      <w:pPr>
        <w:numPr>
          <w:ilvl w:val="0"/>
          <w:numId w:val="25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Аркин И.И. Уроки литературы в 7 классе: Практическая методика. - М.: Просвещение, 2007.</w:t>
      </w:r>
    </w:p>
    <w:p w:rsidR="007C3943" w:rsidRPr="00834DA6" w:rsidRDefault="007C3943" w:rsidP="00DE4781">
      <w:pPr>
        <w:numPr>
          <w:ilvl w:val="0"/>
          <w:numId w:val="25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Коровина В.Я. Литература: Методические советы: 7 класс. - М.: Просвещение, 2003.</w:t>
      </w:r>
    </w:p>
    <w:p w:rsidR="007C3943" w:rsidRPr="00834DA6" w:rsidRDefault="007C3943" w:rsidP="00DE4781">
      <w:pPr>
        <w:numPr>
          <w:ilvl w:val="0"/>
          <w:numId w:val="25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Кутейникова Н.Е. Уроки литературы в 7 классе: Книга для учителя. - М.: Просвещение, 2008.</w:t>
      </w:r>
    </w:p>
    <w:p w:rsidR="007C3943" w:rsidRPr="00834DA6" w:rsidRDefault="007C3943" w:rsidP="00DE4781">
      <w:pPr>
        <w:numPr>
          <w:ilvl w:val="0"/>
          <w:numId w:val="25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Марченко A.M. Анализ стихотворения на уроке: Кн. для учителя. - М.: Просвещение, 2008.</w:t>
      </w:r>
    </w:p>
    <w:p w:rsidR="007C3943" w:rsidRPr="00834DA6" w:rsidRDefault="007C3943" w:rsidP="00DE47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ЦИФРОВЫЕ ОБРАЗОВАТЕЛЬНЫЕ РЕСУРСЫ И РЕСУРСЫ СЕТИ ИНТЕРНЕТ</w:t>
      </w:r>
    </w:p>
    <w:p w:rsidR="007C3943" w:rsidRPr="00834DA6" w:rsidRDefault="007C3943" w:rsidP="00DE47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Библиотека ЦОК https://m.edsoo.ru/</w:t>
      </w:r>
    </w:p>
    <w:p w:rsidR="007C3943" w:rsidRPr="00834DA6" w:rsidRDefault="007C3943" w:rsidP="00DE47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ФГИС «Моя школа».</w:t>
      </w:r>
    </w:p>
    <w:p w:rsidR="00FA189C" w:rsidRPr="00834DA6" w:rsidRDefault="00FA189C" w:rsidP="00834D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A189C" w:rsidRPr="00834DA6" w:rsidSect="00834DA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A11"/>
    <w:multiLevelType w:val="multilevel"/>
    <w:tmpl w:val="C624D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D6083"/>
    <w:multiLevelType w:val="multilevel"/>
    <w:tmpl w:val="B8C03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390CAC"/>
    <w:multiLevelType w:val="multilevel"/>
    <w:tmpl w:val="C53AB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21D15"/>
    <w:multiLevelType w:val="multilevel"/>
    <w:tmpl w:val="E5742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D330D6"/>
    <w:multiLevelType w:val="multilevel"/>
    <w:tmpl w:val="77D0D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7127AD"/>
    <w:multiLevelType w:val="multilevel"/>
    <w:tmpl w:val="97D2D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9012FB"/>
    <w:multiLevelType w:val="multilevel"/>
    <w:tmpl w:val="AE5EC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654961"/>
    <w:multiLevelType w:val="multilevel"/>
    <w:tmpl w:val="C2A27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B042A9"/>
    <w:multiLevelType w:val="multilevel"/>
    <w:tmpl w:val="37701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51723F"/>
    <w:multiLevelType w:val="multilevel"/>
    <w:tmpl w:val="7B90D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BD7465"/>
    <w:multiLevelType w:val="multilevel"/>
    <w:tmpl w:val="1F127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B72D94"/>
    <w:multiLevelType w:val="multilevel"/>
    <w:tmpl w:val="84D0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6A1D00"/>
    <w:multiLevelType w:val="multilevel"/>
    <w:tmpl w:val="94A06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7915BF"/>
    <w:multiLevelType w:val="multilevel"/>
    <w:tmpl w:val="F5C8C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F55886"/>
    <w:multiLevelType w:val="multilevel"/>
    <w:tmpl w:val="AB5C6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6934AC"/>
    <w:multiLevelType w:val="multilevel"/>
    <w:tmpl w:val="E2600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A76705"/>
    <w:multiLevelType w:val="multilevel"/>
    <w:tmpl w:val="F0F6D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21578F"/>
    <w:multiLevelType w:val="multilevel"/>
    <w:tmpl w:val="AFF25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EB276C"/>
    <w:multiLevelType w:val="multilevel"/>
    <w:tmpl w:val="033A1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031054"/>
    <w:multiLevelType w:val="multilevel"/>
    <w:tmpl w:val="18E2E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483973"/>
    <w:multiLevelType w:val="multilevel"/>
    <w:tmpl w:val="6A802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666177D"/>
    <w:multiLevelType w:val="multilevel"/>
    <w:tmpl w:val="B972E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6B03AA"/>
    <w:multiLevelType w:val="multilevel"/>
    <w:tmpl w:val="8B222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BA0AD9"/>
    <w:multiLevelType w:val="multilevel"/>
    <w:tmpl w:val="91A27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AB1884"/>
    <w:multiLevelType w:val="multilevel"/>
    <w:tmpl w:val="7250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003205"/>
    <w:multiLevelType w:val="multilevel"/>
    <w:tmpl w:val="6A887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9"/>
  </w:num>
  <w:num w:numId="3">
    <w:abstractNumId w:val="21"/>
  </w:num>
  <w:num w:numId="4">
    <w:abstractNumId w:val="4"/>
  </w:num>
  <w:num w:numId="5">
    <w:abstractNumId w:val="0"/>
  </w:num>
  <w:num w:numId="6">
    <w:abstractNumId w:val="15"/>
  </w:num>
  <w:num w:numId="7">
    <w:abstractNumId w:val="17"/>
  </w:num>
  <w:num w:numId="8">
    <w:abstractNumId w:val="16"/>
  </w:num>
  <w:num w:numId="9">
    <w:abstractNumId w:val="20"/>
  </w:num>
  <w:num w:numId="10">
    <w:abstractNumId w:val="14"/>
  </w:num>
  <w:num w:numId="11">
    <w:abstractNumId w:val="3"/>
  </w:num>
  <w:num w:numId="12">
    <w:abstractNumId w:val="9"/>
  </w:num>
  <w:num w:numId="13">
    <w:abstractNumId w:val="6"/>
  </w:num>
  <w:num w:numId="14">
    <w:abstractNumId w:val="22"/>
  </w:num>
  <w:num w:numId="15">
    <w:abstractNumId w:val="8"/>
  </w:num>
  <w:num w:numId="16">
    <w:abstractNumId w:val="23"/>
  </w:num>
  <w:num w:numId="17">
    <w:abstractNumId w:val="25"/>
  </w:num>
  <w:num w:numId="18">
    <w:abstractNumId w:val="10"/>
  </w:num>
  <w:num w:numId="19">
    <w:abstractNumId w:val="13"/>
  </w:num>
  <w:num w:numId="20">
    <w:abstractNumId w:val="5"/>
  </w:num>
  <w:num w:numId="21">
    <w:abstractNumId w:val="12"/>
  </w:num>
  <w:num w:numId="22">
    <w:abstractNumId w:val="1"/>
  </w:num>
  <w:num w:numId="23">
    <w:abstractNumId w:val="7"/>
  </w:num>
  <w:num w:numId="24">
    <w:abstractNumId w:val="2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8F"/>
    <w:rsid w:val="000053EE"/>
    <w:rsid w:val="00085A70"/>
    <w:rsid w:val="000A4175"/>
    <w:rsid w:val="000F056B"/>
    <w:rsid w:val="00122314"/>
    <w:rsid w:val="00130590"/>
    <w:rsid w:val="002C6247"/>
    <w:rsid w:val="002F006F"/>
    <w:rsid w:val="00361BE4"/>
    <w:rsid w:val="003B4046"/>
    <w:rsid w:val="00446410"/>
    <w:rsid w:val="00496996"/>
    <w:rsid w:val="004B6F5C"/>
    <w:rsid w:val="004C1F8F"/>
    <w:rsid w:val="004D66EC"/>
    <w:rsid w:val="004F6B70"/>
    <w:rsid w:val="005105ED"/>
    <w:rsid w:val="005528EB"/>
    <w:rsid w:val="005A011D"/>
    <w:rsid w:val="006F607D"/>
    <w:rsid w:val="007250F1"/>
    <w:rsid w:val="00731FA7"/>
    <w:rsid w:val="007C3943"/>
    <w:rsid w:val="00834DA6"/>
    <w:rsid w:val="00836B68"/>
    <w:rsid w:val="00B40D66"/>
    <w:rsid w:val="00BC5EC3"/>
    <w:rsid w:val="00D17D7E"/>
    <w:rsid w:val="00DE4781"/>
    <w:rsid w:val="00FA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3943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C3943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C3943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C3943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94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C39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C3943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C3943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C3943"/>
  </w:style>
  <w:style w:type="paragraph" w:styleId="a3">
    <w:name w:val="header"/>
    <w:basedOn w:val="a"/>
    <w:link w:val="a4"/>
    <w:uiPriority w:val="99"/>
    <w:unhideWhenUsed/>
    <w:rsid w:val="007C3943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7C3943"/>
    <w:rPr>
      <w:lang w:val="en-US"/>
    </w:rPr>
  </w:style>
  <w:style w:type="paragraph" w:styleId="a5">
    <w:name w:val="Normal Indent"/>
    <w:basedOn w:val="a"/>
    <w:uiPriority w:val="99"/>
    <w:unhideWhenUsed/>
    <w:rsid w:val="007C3943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7C3943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7C394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7C3943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7C394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7C3943"/>
    <w:rPr>
      <w:i/>
      <w:iCs/>
    </w:rPr>
  </w:style>
  <w:style w:type="character" w:styleId="ab">
    <w:name w:val="Hyperlink"/>
    <w:basedOn w:val="a0"/>
    <w:uiPriority w:val="99"/>
    <w:unhideWhenUsed/>
    <w:rsid w:val="007C394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C394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C3943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No Spacing"/>
    <w:uiPriority w:val="1"/>
    <w:qFormat/>
    <w:rsid w:val="007C39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8">
    <w:name w:val="c8"/>
    <w:basedOn w:val="a"/>
    <w:rsid w:val="007C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c"/>
    <w:uiPriority w:val="59"/>
    <w:rsid w:val="007C3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3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34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3943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C3943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C3943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C3943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94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C39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C3943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C3943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C3943"/>
  </w:style>
  <w:style w:type="paragraph" w:styleId="a3">
    <w:name w:val="header"/>
    <w:basedOn w:val="a"/>
    <w:link w:val="a4"/>
    <w:uiPriority w:val="99"/>
    <w:unhideWhenUsed/>
    <w:rsid w:val="007C3943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7C3943"/>
    <w:rPr>
      <w:lang w:val="en-US"/>
    </w:rPr>
  </w:style>
  <w:style w:type="paragraph" w:styleId="a5">
    <w:name w:val="Normal Indent"/>
    <w:basedOn w:val="a"/>
    <w:uiPriority w:val="99"/>
    <w:unhideWhenUsed/>
    <w:rsid w:val="007C3943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7C3943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7C394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7C3943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7C394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7C3943"/>
    <w:rPr>
      <w:i/>
      <w:iCs/>
    </w:rPr>
  </w:style>
  <w:style w:type="character" w:styleId="ab">
    <w:name w:val="Hyperlink"/>
    <w:basedOn w:val="a0"/>
    <w:uiPriority w:val="99"/>
    <w:unhideWhenUsed/>
    <w:rsid w:val="007C394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C394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C3943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No Spacing"/>
    <w:uiPriority w:val="1"/>
    <w:qFormat/>
    <w:rsid w:val="007C39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8">
    <w:name w:val="c8"/>
    <w:basedOn w:val="a"/>
    <w:rsid w:val="007C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c"/>
    <w:uiPriority w:val="59"/>
    <w:rsid w:val="007C3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3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34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19</Pages>
  <Words>7712</Words>
  <Characters>43962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2023-11-13T06:42:00Z</cp:lastPrinted>
  <dcterms:created xsi:type="dcterms:W3CDTF">2023-10-03T17:07:00Z</dcterms:created>
  <dcterms:modified xsi:type="dcterms:W3CDTF">2023-12-14T17:06:00Z</dcterms:modified>
</cp:coreProperties>
</file>